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A" w:rsidRPr="007E26CB" w:rsidRDefault="006E0A4A" w:rsidP="006E0A4A">
      <w:pPr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 в 5- 9 классах.</w:t>
      </w:r>
    </w:p>
    <w:p w:rsidR="006E0A4A" w:rsidRPr="007E26CB" w:rsidRDefault="006E0A4A" w:rsidP="006E0A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26CB">
        <w:rPr>
          <w:rFonts w:ascii="Times New Roman" w:hAnsi="Times New Roman" w:cs="Times New Roman"/>
          <w:sz w:val="24"/>
          <w:szCs w:val="24"/>
        </w:rPr>
        <w:t>Рабочая программа по литературе для 5-9 классов составлена на основе требований Федерального государственного стандарта общего образования 2009 года, Приказом Министерства образования и науки от 31.12.2015 № 1577, Концепции духовно – нравственного развития и воспитания личности гражданина России, Планируемых результатов основного общего образования, программы для общеобразовательных учреждений «Литература 5 -9 классы» под редакцией В.Я. Коровиной.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 Авторы: В. Я. Коровина, В. П. Журавлев, В. И. Коровин, И.С.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</w:t>
      </w:r>
    </w:p>
    <w:p w:rsidR="006E0A4A" w:rsidRPr="007E26CB" w:rsidRDefault="006E0A4A" w:rsidP="006E0A4A">
      <w:pPr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Тематическое планирование по литературе в 5, 6 классах рассчитано на 3 часа в неделю, что составляет 102 часа в год. В 7классе – 2 часа в неделю, что составляет 68 часов в год. В 8 классе – 2 часа в неделю, что составляет 68 часов в год. В 9 классе – 3 часа в неделю, что составляет 102 часа в год. Рабочая программа включает титульный лист, тематический план, содержание предмета.</w:t>
      </w:r>
    </w:p>
    <w:p w:rsidR="006E0A4A" w:rsidRPr="007E26CB" w:rsidRDefault="006E0A4A" w:rsidP="006E0A4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Настоящая рабочая учебная программа базового курса « Литература» для  7 класса средней общеобразовательной школы составлена на основе Федерального компонента государственного образовательного « Стандарта базового уровня основного общего образования по литературе, утверждённого приказом МО РФ №1312 от 09.03.2004». </w:t>
      </w:r>
      <w:proofErr w:type="gramEnd"/>
    </w:p>
    <w:p w:rsidR="006E0A4A" w:rsidRPr="007E26CB" w:rsidRDefault="006E0A4A" w:rsidP="006E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Программа соответствует кодификатору элементов содержания и требований к уровню подготовки выпускников общеобразовательных учреждений, соответствует спецификации контрольных измерительных материалов единого государственного экзамена 2012 года по литературе.</w:t>
      </w:r>
    </w:p>
    <w:p w:rsidR="006E0A4A" w:rsidRPr="007E26CB" w:rsidRDefault="006E0A4A" w:rsidP="006E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Программа соответствует базисному учебному плану школы и программе для общеобразовательных учреждений «Литература 5-9» под редакцией В.Я. Коровиной.  Авторы: В. Я. Коровина, В. П. Журавлев, В. И. Коровин, И.С.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, рекомендованной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E0A4A" w:rsidRPr="007E26CB" w:rsidRDefault="006E0A4A" w:rsidP="006E0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Программа рассчитана на 2 часа в неделю, за год – 68 часов. Рабочая программа содержит цели и задачи по изучению предмета, включен тематический план с основными разделами и количеством часов, а также  основные умения и навыки учащихся. </w:t>
      </w:r>
    </w:p>
    <w:p w:rsidR="006E0A4A" w:rsidRDefault="006E0A4A" w:rsidP="006E0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4A"/>
    <w:rsid w:val="006E0A4A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2018-01-20T22:37:00Z</dcterms:created>
  <dcterms:modified xsi:type="dcterms:W3CDTF">2018-01-20T22:37:00Z</dcterms:modified>
</cp:coreProperties>
</file>