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17" w:rsidRPr="007E26CB" w:rsidRDefault="00E72017" w:rsidP="00E72017">
      <w:pPr>
        <w:rPr>
          <w:rFonts w:ascii="Times New Roman" w:hAnsi="Times New Roman" w:cs="Times New Roman"/>
          <w:b/>
          <w:sz w:val="24"/>
          <w:szCs w:val="24"/>
        </w:rPr>
      </w:pPr>
      <w:r w:rsidRPr="007E26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основам православной культуры</w:t>
      </w:r>
    </w:p>
    <w:p w:rsidR="00E72017" w:rsidRPr="007E26CB" w:rsidRDefault="00E72017" w:rsidP="00E720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6CB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православной культуры для 4 класса составлена на основе требований Федерального государственного стандарта начального общего образования 2009 года, Приказа </w:t>
      </w:r>
      <w:proofErr w:type="spellStart"/>
      <w:r w:rsidRPr="007E26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26CB">
        <w:rPr>
          <w:rFonts w:ascii="Times New Roman" w:hAnsi="Times New Roman" w:cs="Times New Roman"/>
          <w:sz w:val="24"/>
          <w:szCs w:val="24"/>
        </w:rPr>
        <w:t xml:space="preserve"> от 31.12.2015 г. №1577 «О рабочих программах»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для общеобразовательных учреждений  А.Я.Данилюк.</w:t>
      </w:r>
      <w:proofErr w:type="gramEnd"/>
      <w:r w:rsidRPr="007E26CB">
        <w:rPr>
          <w:rFonts w:ascii="Times New Roman" w:hAnsi="Times New Roman" w:cs="Times New Roman"/>
          <w:sz w:val="24"/>
          <w:szCs w:val="24"/>
        </w:rPr>
        <w:br/>
        <w:t xml:space="preserve">      Тематическое планирование по ОПК в 4 классе рассчитано на 1 час в неделю, что составляет 34 часа в год:</w:t>
      </w:r>
    </w:p>
    <w:p w:rsidR="00E72017" w:rsidRPr="007E26CB" w:rsidRDefault="00E72017" w:rsidP="00E720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26C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E72017" w:rsidRPr="007E26CB" w:rsidRDefault="00E72017" w:rsidP="00E72017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br/>
        <w:t>В соответствии с  ФГОС НОО структура рабочей программы включает следующие элементы:</w:t>
      </w:r>
    </w:p>
    <w:p w:rsidR="00E72017" w:rsidRPr="007E26CB" w:rsidRDefault="00E72017" w:rsidP="00E72017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1. Титульный лист;</w:t>
      </w:r>
    </w:p>
    <w:p w:rsidR="00E72017" w:rsidRPr="007E26CB" w:rsidRDefault="00E72017" w:rsidP="00E72017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2. Пояснительная записка (составлена  на один уровень обучения);</w:t>
      </w:r>
    </w:p>
    <w:p w:rsidR="00E72017" w:rsidRPr="007E26CB" w:rsidRDefault="00E72017" w:rsidP="00E72017">
      <w:pPr>
        <w:pStyle w:val="a3"/>
        <w:ind w:left="567" w:hanging="283"/>
        <w:rPr>
          <w:rFonts w:ascii="Times New Roman" w:hAnsi="Times New Roman"/>
          <w:sz w:val="24"/>
          <w:szCs w:val="24"/>
        </w:rPr>
      </w:pPr>
      <w:r w:rsidRPr="007E26CB">
        <w:rPr>
          <w:rFonts w:ascii="Times New Roman" w:hAnsi="Times New Roman"/>
          <w:sz w:val="24"/>
          <w:szCs w:val="24"/>
        </w:rPr>
        <w:t>3. Календарно-тематическое планирование.</w:t>
      </w:r>
    </w:p>
    <w:p w:rsidR="00E25A27" w:rsidRDefault="00E25A27"/>
    <w:sectPr w:rsidR="00E25A27" w:rsidSect="00E2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17"/>
    <w:rsid w:val="00E25A27"/>
    <w:rsid w:val="00E72017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2018-01-20T22:40:00Z</dcterms:created>
  <dcterms:modified xsi:type="dcterms:W3CDTF">2018-01-20T22:40:00Z</dcterms:modified>
</cp:coreProperties>
</file>