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Pr="00116ECE" w:rsidRDefault="00116ECE" w:rsidP="00B17A73">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116ECE" w:rsidRDefault="000408B2" w:rsidP="000408B2">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116ECE" w:rsidRPr="00116ECE">
        <w:rPr>
          <w:rFonts w:ascii="Times New Roman" w:eastAsia="Times New Roman" w:hAnsi="Times New Roman" w:cs="Times New Roman"/>
          <w:bCs/>
          <w:color w:val="000000"/>
          <w:sz w:val="28"/>
          <w:szCs w:val="28"/>
          <w:lang w:eastAsia="ru-RU"/>
        </w:rPr>
        <w:t>Министерство Образования Приморского края</w:t>
      </w:r>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Администрация Пограничного муниципального округа</w:t>
      </w:r>
    </w:p>
    <w:p w:rsidR="00116ECE" w:rsidRPr="00116ECE" w:rsidRDefault="000408B2" w:rsidP="00B17A7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bookmarkStart w:id="0" w:name="_GoBack"/>
      <w:bookmarkEnd w:id="0"/>
      <w:r w:rsidR="00116ECE">
        <w:rPr>
          <w:rFonts w:ascii="Times New Roman" w:eastAsia="Times New Roman" w:hAnsi="Times New Roman" w:cs="Times New Roman"/>
          <w:bCs/>
          <w:color w:val="000000"/>
          <w:sz w:val="28"/>
          <w:szCs w:val="28"/>
          <w:lang w:eastAsia="ru-RU"/>
        </w:rPr>
        <w:t>Филиал МБОУ «</w:t>
      </w:r>
      <w:proofErr w:type="spellStart"/>
      <w:r w:rsidR="00116ECE">
        <w:rPr>
          <w:rFonts w:ascii="Times New Roman" w:eastAsia="Times New Roman" w:hAnsi="Times New Roman" w:cs="Times New Roman"/>
          <w:bCs/>
          <w:color w:val="000000"/>
          <w:sz w:val="28"/>
          <w:szCs w:val="28"/>
          <w:lang w:eastAsia="ru-RU"/>
        </w:rPr>
        <w:t>Жариковская</w:t>
      </w:r>
      <w:proofErr w:type="spellEnd"/>
      <w:r w:rsidR="00116ECE">
        <w:rPr>
          <w:rFonts w:ascii="Times New Roman" w:eastAsia="Times New Roman" w:hAnsi="Times New Roman" w:cs="Times New Roman"/>
          <w:bCs/>
          <w:color w:val="000000"/>
          <w:sz w:val="28"/>
          <w:szCs w:val="28"/>
          <w:lang w:eastAsia="ru-RU"/>
        </w:rPr>
        <w:t xml:space="preserve"> СОШ ПМО» в </w:t>
      </w:r>
      <w:proofErr w:type="spellStart"/>
      <w:r w:rsidR="00116ECE">
        <w:rPr>
          <w:rFonts w:ascii="Times New Roman" w:eastAsia="Times New Roman" w:hAnsi="Times New Roman" w:cs="Times New Roman"/>
          <w:bCs/>
          <w:color w:val="000000"/>
          <w:sz w:val="28"/>
          <w:szCs w:val="28"/>
          <w:lang w:eastAsia="ru-RU"/>
        </w:rPr>
        <w:t>с.Нестеровка</w:t>
      </w:r>
      <w:proofErr w:type="spellEnd"/>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Default="00116ECE" w:rsidP="00116ECE">
      <w:pPr>
        <w:tabs>
          <w:tab w:val="left" w:pos="5835"/>
        </w:tabs>
        <w:jc w:val="center"/>
        <w:rPr>
          <w:sz w:val="28"/>
          <w:szCs w:val="28"/>
        </w:rPr>
      </w:pPr>
      <w:r>
        <w:rPr>
          <w:sz w:val="28"/>
          <w:szCs w:val="28"/>
        </w:rPr>
        <w:t>СОГЛАСОВАНО</w:t>
      </w:r>
      <w:r>
        <w:rPr>
          <w:sz w:val="28"/>
          <w:szCs w:val="28"/>
        </w:rPr>
        <w:tab/>
        <w:t>УТВЕРЖДЕНО</w:t>
      </w:r>
    </w:p>
    <w:p w:rsidR="00116ECE" w:rsidRDefault="00116ECE" w:rsidP="00116ECE">
      <w:pPr>
        <w:tabs>
          <w:tab w:val="left" w:pos="5835"/>
        </w:tabs>
        <w:rPr>
          <w:sz w:val="28"/>
          <w:szCs w:val="28"/>
        </w:rPr>
      </w:pPr>
      <w:r>
        <w:rPr>
          <w:sz w:val="28"/>
          <w:szCs w:val="28"/>
        </w:rPr>
        <w:t xml:space="preserve">                                      Заместитель директора по УВР</w:t>
      </w:r>
      <w:r>
        <w:rPr>
          <w:sz w:val="28"/>
          <w:szCs w:val="28"/>
        </w:rPr>
        <w:tab/>
        <w:t xml:space="preserve">                                                  Директор</w:t>
      </w:r>
    </w:p>
    <w:p w:rsidR="00116ECE" w:rsidRDefault="00116ECE" w:rsidP="00116ECE">
      <w:pPr>
        <w:tabs>
          <w:tab w:val="left" w:pos="5835"/>
        </w:tabs>
        <w:jc w:val="center"/>
        <w:rPr>
          <w:sz w:val="28"/>
          <w:szCs w:val="28"/>
        </w:rPr>
      </w:pPr>
      <w:r>
        <w:rPr>
          <w:sz w:val="28"/>
          <w:szCs w:val="28"/>
        </w:rPr>
        <w:t>__________/</w:t>
      </w:r>
      <w:proofErr w:type="spellStart"/>
      <w:r>
        <w:rPr>
          <w:sz w:val="28"/>
          <w:szCs w:val="28"/>
        </w:rPr>
        <w:t>Кутафина</w:t>
      </w:r>
      <w:proofErr w:type="spellEnd"/>
      <w:r>
        <w:rPr>
          <w:sz w:val="28"/>
          <w:szCs w:val="28"/>
        </w:rPr>
        <w:t xml:space="preserve"> Н.С./</w:t>
      </w:r>
      <w:r>
        <w:rPr>
          <w:sz w:val="28"/>
          <w:szCs w:val="28"/>
        </w:rPr>
        <w:tab/>
        <w:t>________/</w:t>
      </w:r>
      <w:proofErr w:type="spellStart"/>
      <w:r>
        <w:rPr>
          <w:sz w:val="28"/>
          <w:szCs w:val="28"/>
        </w:rPr>
        <w:t>Байдраков</w:t>
      </w:r>
      <w:proofErr w:type="spellEnd"/>
      <w:r>
        <w:rPr>
          <w:sz w:val="28"/>
          <w:szCs w:val="28"/>
        </w:rPr>
        <w:t xml:space="preserve"> В.П./</w:t>
      </w:r>
    </w:p>
    <w:p w:rsidR="00116ECE" w:rsidRDefault="00116ECE" w:rsidP="00116ECE">
      <w:pPr>
        <w:tabs>
          <w:tab w:val="left" w:pos="5835"/>
        </w:tabs>
        <w:jc w:val="center"/>
        <w:rPr>
          <w:sz w:val="28"/>
          <w:szCs w:val="28"/>
        </w:rPr>
      </w:pPr>
      <w:r>
        <w:rPr>
          <w:sz w:val="28"/>
          <w:szCs w:val="28"/>
        </w:rPr>
        <w:t>Протокол № 8</w:t>
      </w:r>
      <w:r>
        <w:rPr>
          <w:sz w:val="28"/>
          <w:szCs w:val="28"/>
        </w:rPr>
        <w:tab/>
        <w:t>Приказ№ 110</w:t>
      </w:r>
    </w:p>
    <w:p w:rsidR="00116ECE" w:rsidRDefault="00116ECE" w:rsidP="00116ECE">
      <w:pPr>
        <w:tabs>
          <w:tab w:val="left" w:pos="5835"/>
        </w:tabs>
        <w:jc w:val="center"/>
        <w:rPr>
          <w:sz w:val="28"/>
          <w:szCs w:val="28"/>
        </w:rPr>
      </w:pPr>
      <w:r>
        <w:rPr>
          <w:sz w:val="28"/>
          <w:szCs w:val="28"/>
        </w:rPr>
        <w:t>От «09» 06.2022г</w:t>
      </w:r>
      <w:r>
        <w:rPr>
          <w:sz w:val="28"/>
          <w:szCs w:val="28"/>
        </w:rPr>
        <w:tab/>
        <w:t>от «09»06.2022г</w:t>
      </w:r>
    </w:p>
    <w:p w:rsidR="00116ECE" w:rsidRDefault="00116ECE" w:rsidP="00116ECE">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Рабочая программа</w:t>
      </w:r>
    </w:p>
    <w:p w:rsidR="00116ECE" w:rsidRPr="00803320" w:rsidRDefault="00116ECE" w:rsidP="00B17A7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03320">
        <w:rPr>
          <w:rFonts w:ascii="Times New Roman" w:eastAsia="Times New Roman" w:hAnsi="Times New Roman" w:cs="Times New Roman"/>
          <w:bCs/>
          <w:color w:val="000000"/>
          <w:sz w:val="28"/>
          <w:szCs w:val="28"/>
          <w:lang w:eastAsia="ru-RU"/>
        </w:rPr>
        <w:t>Учебного предмета</w:t>
      </w:r>
    </w:p>
    <w:p w:rsidR="00116ECE" w:rsidRDefault="00803320" w:rsidP="00B17A7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8"/>
          <w:szCs w:val="28"/>
          <w:lang w:eastAsia="ru-RU"/>
        </w:rPr>
        <w:t>Физкультура»</w:t>
      </w:r>
    </w:p>
    <w:p w:rsidR="00803320" w:rsidRDefault="00803320" w:rsidP="00B17A73">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803320" w:rsidRPr="00803320" w:rsidRDefault="00803320" w:rsidP="00B17A7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Для 5 класса основного общего образования</w:t>
      </w:r>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Pr="00803320" w:rsidRDefault="00803320" w:rsidP="00B17A73">
      <w:pPr>
        <w:shd w:val="clear" w:color="auto" w:fill="FFFFFF"/>
        <w:spacing w:after="0" w:line="240" w:lineRule="auto"/>
        <w:jc w:val="center"/>
        <w:rPr>
          <w:rFonts w:ascii="Times New Roman" w:eastAsia="Times New Roman" w:hAnsi="Times New Roman" w:cs="Times New Roman"/>
          <w:bCs/>
          <w:color w:val="000000"/>
          <w:sz w:val="28"/>
          <w:szCs w:val="28"/>
          <w:lang w:eastAsia="ru-RU"/>
        </w:rPr>
      </w:pPr>
      <w:proofErr w:type="spellStart"/>
      <w:proofErr w:type="gramStart"/>
      <w:r w:rsidRPr="00803320">
        <w:rPr>
          <w:rFonts w:ascii="Times New Roman" w:eastAsia="Times New Roman" w:hAnsi="Times New Roman" w:cs="Times New Roman"/>
          <w:bCs/>
          <w:color w:val="000000"/>
          <w:sz w:val="28"/>
          <w:szCs w:val="28"/>
          <w:lang w:eastAsia="ru-RU"/>
        </w:rPr>
        <w:t>Составитель;Гордеев</w:t>
      </w:r>
      <w:proofErr w:type="spellEnd"/>
      <w:proofErr w:type="gramEnd"/>
      <w:r w:rsidRPr="00803320">
        <w:rPr>
          <w:rFonts w:ascii="Times New Roman" w:eastAsia="Times New Roman" w:hAnsi="Times New Roman" w:cs="Times New Roman"/>
          <w:bCs/>
          <w:color w:val="000000"/>
          <w:sz w:val="28"/>
          <w:szCs w:val="28"/>
          <w:lang w:eastAsia="ru-RU"/>
        </w:rPr>
        <w:t xml:space="preserve"> Григорий Дмитриевич</w:t>
      </w:r>
    </w:p>
    <w:p w:rsidR="00116ECE" w:rsidRPr="00803320" w:rsidRDefault="00803320" w:rsidP="00B17A73">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03320">
        <w:rPr>
          <w:rFonts w:ascii="Times New Roman" w:eastAsia="Times New Roman" w:hAnsi="Times New Roman" w:cs="Times New Roman"/>
          <w:bCs/>
          <w:color w:val="000000"/>
          <w:sz w:val="28"/>
          <w:szCs w:val="28"/>
          <w:lang w:eastAsia="ru-RU"/>
        </w:rPr>
        <w:t>Учитель</w:t>
      </w:r>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Default="00116ECE"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116ECE" w:rsidRPr="00803320" w:rsidRDefault="00803320" w:rsidP="00B17A73">
      <w:pPr>
        <w:shd w:val="clear" w:color="auto" w:fill="FFFFFF"/>
        <w:spacing w:after="0" w:line="240" w:lineRule="auto"/>
        <w:jc w:val="center"/>
        <w:rPr>
          <w:rFonts w:ascii="Times New Roman" w:eastAsia="Times New Roman" w:hAnsi="Times New Roman" w:cs="Times New Roman"/>
          <w:bCs/>
          <w:color w:val="000000"/>
          <w:sz w:val="28"/>
          <w:szCs w:val="28"/>
          <w:lang w:eastAsia="ru-RU"/>
        </w:rPr>
      </w:pPr>
      <w:proofErr w:type="spellStart"/>
      <w:r w:rsidRPr="00803320">
        <w:rPr>
          <w:rFonts w:ascii="Times New Roman" w:eastAsia="Times New Roman" w:hAnsi="Times New Roman" w:cs="Times New Roman"/>
          <w:bCs/>
          <w:color w:val="000000"/>
          <w:sz w:val="28"/>
          <w:szCs w:val="28"/>
          <w:lang w:eastAsia="ru-RU"/>
        </w:rPr>
        <w:t>с.Нестеровка</w:t>
      </w:r>
      <w:proofErr w:type="spellEnd"/>
      <w:r w:rsidRPr="00803320">
        <w:rPr>
          <w:rFonts w:ascii="Times New Roman" w:eastAsia="Times New Roman" w:hAnsi="Times New Roman" w:cs="Times New Roman"/>
          <w:bCs/>
          <w:color w:val="000000"/>
          <w:sz w:val="28"/>
          <w:szCs w:val="28"/>
          <w:lang w:eastAsia="ru-RU"/>
        </w:rPr>
        <w:t xml:space="preserve"> 2022г</w:t>
      </w:r>
    </w:p>
    <w:p w:rsidR="00B17A73" w:rsidRPr="007849E6" w:rsidRDefault="00B17A73" w:rsidP="00B17A73">
      <w:pPr>
        <w:shd w:val="clear" w:color="auto" w:fill="FFFFFF"/>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lastRenderedPageBreak/>
        <w:t>ПОЯСНИТЕЛЬНАЯ ЗАПИСКА</w:t>
      </w:r>
    </w:p>
    <w:p w:rsidR="00B17A73" w:rsidRPr="007849E6" w:rsidRDefault="00B17A73" w:rsidP="00B17A73">
      <w:pPr>
        <w:shd w:val="clear" w:color="auto" w:fill="FFFFFF"/>
        <w:spacing w:after="0" w:line="240" w:lineRule="auto"/>
        <w:ind w:firstLine="226"/>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t>ОБЩАЯ ХАРАКТЕРИСТИКА УЧЕБНОГО ПРЕДМЕТА «ФИЗИЧЕСКАЯ КУЛЬТУРА»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849E6">
        <w:rPr>
          <w:rFonts w:ascii="Times New Roman" w:eastAsia="Times New Roman" w:hAnsi="Times New Roman" w:cs="Times New Roman"/>
          <w:color w:val="000000"/>
          <w:sz w:val="24"/>
          <w:szCs w:val="24"/>
          <w:lang w:eastAsia="ru-RU"/>
        </w:rPr>
        <w:t>самоактуализации</w:t>
      </w:r>
      <w:proofErr w:type="spellEnd"/>
      <w:r w:rsidRPr="007849E6">
        <w:rPr>
          <w:rFonts w:ascii="Times New Roman" w:eastAsia="Times New Roman" w:hAnsi="Times New Roman" w:cs="Times New Roman"/>
          <w:color w:val="000000"/>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B17A73" w:rsidRPr="007849E6" w:rsidRDefault="00B17A73" w:rsidP="00B17A73">
      <w:pPr>
        <w:shd w:val="clear" w:color="auto" w:fill="FFFFFF"/>
        <w:spacing w:after="0" w:line="240" w:lineRule="auto"/>
        <w:ind w:firstLine="226"/>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t>ЦЕЛИ ИЗУЧЕНИЯ УЧЕБНОГО ПРЕДМЕТА «ФИЗИЧЕСКАЯ КУЛЬТУРА»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7849E6">
        <w:rPr>
          <w:rFonts w:ascii="Times New Roman" w:eastAsia="Times New Roman" w:hAnsi="Times New Roman" w:cs="Times New Roman"/>
          <w:color w:val="000000"/>
          <w:sz w:val="24"/>
          <w:szCs w:val="24"/>
          <w:lang w:eastAsia="ru-RU"/>
        </w:rPr>
        <w:t>прикладно</w:t>
      </w:r>
      <w:proofErr w:type="spellEnd"/>
      <w:r w:rsidRPr="007849E6">
        <w:rPr>
          <w:rFonts w:ascii="Times New Roman" w:eastAsia="Times New Roman" w:hAnsi="Times New Roman" w:cs="Times New Roman"/>
          <w:color w:val="000000"/>
          <w:sz w:val="24"/>
          <w:szCs w:val="24"/>
          <w:lang w:eastAsia="ru-RU"/>
        </w:rPr>
        <w:t xml:space="preserve">-ориентированной физической культурой, возможностью познания своих физических </w:t>
      </w:r>
      <w:proofErr w:type="spellStart"/>
      <w:r w:rsidRPr="007849E6">
        <w:rPr>
          <w:rFonts w:ascii="Times New Roman" w:eastAsia="Times New Roman" w:hAnsi="Times New Roman" w:cs="Times New Roman"/>
          <w:color w:val="000000"/>
          <w:sz w:val="24"/>
          <w:szCs w:val="24"/>
          <w:lang w:eastAsia="ru-RU"/>
        </w:rPr>
        <w:t>спосбностей</w:t>
      </w:r>
      <w:proofErr w:type="spellEnd"/>
      <w:r w:rsidRPr="007849E6">
        <w:rPr>
          <w:rFonts w:ascii="Times New Roman" w:eastAsia="Times New Roman" w:hAnsi="Times New Roman" w:cs="Times New Roman"/>
          <w:color w:val="000000"/>
          <w:sz w:val="24"/>
          <w:szCs w:val="24"/>
          <w:lang w:eastAsia="ru-RU"/>
        </w:rPr>
        <w:t xml:space="preserve"> и их целенаправленного развития.</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7849E6">
        <w:rPr>
          <w:rFonts w:ascii="Times New Roman" w:eastAsia="Times New Roman" w:hAnsi="Times New Roman" w:cs="Times New Roman"/>
          <w:color w:val="000000"/>
          <w:sz w:val="24"/>
          <w:szCs w:val="24"/>
          <w:lang w:eastAsia="ru-RU"/>
        </w:rPr>
        <w:t>операциональным</w:t>
      </w:r>
      <w:proofErr w:type="spellEnd"/>
      <w:r w:rsidRPr="007849E6">
        <w:rPr>
          <w:rFonts w:ascii="Times New Roman" w:eastAsia="Times New Roman" w:hAnsi="Times New Roman" w:cs="Times New Roman"/>
          <w:color w:val="000000"/>
          <w:sz w:val="24"/>
          <w:szCs w:val="24"/>
          <w:lang w:eastAsia="ru-RU"/>
        </w:rPr>
        <w:t xml:space="preserve"> (способы самостоятельной деятельности) и мотивационно-процессуальным (физическое совершенствование).</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DE6502">
        <w:rPr>
          <w:rFonts w:ascii="Times New Roman" w:eastAsia="Times New Roman" w:hAnsi="Times New Roman" w:cs="Times New Roman"/>
          <w:i/>
          <w:iCs/>
          <w:color w:val="000000"/>
          <w:sz w:val="24"/>
          <w:szCs w:val="24"/>
          <w:u w:val="single"/>
          <w:lang w:eastAsia="ru-RU"/>
        </w:rPr>
        <w:lastRenderedPageBreak/>
        <w:t>Инвариантные модули</w:t>
      </w:r>
      <w:r w:rsidRPr="007849E6">
        <w:rPr>
          <w:rFonts w:ascii="Times New Roman" w:eastAsia="Times New Roman" w:hAnsi="Times New Roman" w:cs="Times New Roman"/>
          <w:color w:val="000000"/>
          <w:sz w:val="24"/>
          <w:szCs w:val="24"/>
          <w:lang w:eastAsia="ru-RU"/>
        </w:rPr>
        <w:t> включают в себя содержание базовых видов спорта: гимнастика, лёгкая атлетика, зимние виды спорта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DE6502">
        <w:rPr>
          <w:rFonts w:ascii="Times New Roman" w:eastAsia="Times New Roman" w:hAnsi="Times New Roman" w:cs="Times New Roman"/>
          <w:i/>
          <w:iCs/>
          <w:color w:val="000000"/>
          <w:sz w:val="24"/>
          <w:szCs w:val="24"/>
          <w:u w:val="single"/>
          <w:lang w:eastAsia="ru-RU"/>
        </w:rPr>
        <w:t>Вариативные модули</w:t>
      </w:r>
      <w:r w:rsidRPr="007849E6">
        <w:rPr>
          <w:rFonts w:ascii="Times New Roman" w:eastAsia="Times New Roman" w:hAnsi="Times New Roman" w:cs="Times New Roman"/>
          <w:color w:val="000000"/>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B17A73" w:rsidRPr="007849E6" w:rsidRDefault="00B17A73" w:rsidP="00B17A73">
      <w:pPr>
        <w:shd w:val="clear" w:color="auto" w:fill="FFFFFF"/>
        <w:spacing w:after="0" w:line="240" w:lineRule="auto"/>
        <w:ind w:firstLine="226"/>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t>МЕСТО УЧЕБНОГО ПРЕДМЕТА «ФИЗИЧЕСКАЯ КУЛЬТУРА» В УЧЕБНОМ ПЛАНЕ</w:t>
      </w:r>
    </w:p>
    <w:p w:rsidR="00B17A73" w:rsidRPr="007849E6" w:rsidRDefault="00B17A73" w:rsidP="00B17A73">
      <w:pPr>
        <w:shd w:val="clear" w:color="auto" w:fill="F7FDF7"/>
        <w:spacing w:after="0" w:line="240" w:lineRule="auto"/>
        <w:ind w:firstLine="71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В 5 классе на изучение предмета отводится 2 часа в неделю, суммарно 68 часа. </w:t>
      </w:r>
      <w:r w:rsidRPr="007849E6">
        <w:rPr>
          <w:rFonts w:ascii="Times New Roman" w:eastAsia="Times New Roman" w:hAnsi="Times New Roman" w:cs="Times New Roman"/>
          <w:color w:val="000000"/>
          <w:sz w:val="24"/>
          <w:szCs w:val="24"/>
          <w:lang w:eastAsia="ru-RU"/>
        </w:rP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B17A73" w:rsidRPr="007849E6" w:rsidRDefault="00B17A73" w:rsidP="00B17A73">
      <w:pPr>
        <w:shd w:val="clear" w:color="auto" w:fill="F7FDF7"/>
        <w:spacing w:after="0" w:line="240" w:lineRule="auto"/>
        <w:ind w:firstLine="71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 xml:space="preserve">При подготовке рабочей программы учитывались личностные и </w:t>
      </w:r>
      <w:proofErr w:type="spellStart"/>
      <w:r w:rsidRPr="007849E6">
        <w:rPr>
          <w:rFonts w:ascii="Times New Roman" w:eastAsia="Times New Roman" w:hAnsi="Times New Roman" w:cs="Times New Roman"/>
          <w:color w:val="000000"/>
          <w:sz w:val="24"/>
          <w:szCs w:val="24"/>
          <w:lang w:eastAsia="ru-RU"/>
        </w:rPr>
        <w:t>метапредметные</w:t>
      </w:r>
      <w:proofErr w:type="spellEnd"/>
      <w:r w:rsidRPr="007849E6">
        <w:rPr>
          <w:rFonts w:ascii="Times New Roman" w:eastAsia="Times New Roman" w:hAnsi="Times New Roman" w:cs="Times New Roman"/>
          <w:color w:val="000000"/>
          <w:sz w:val="24"/>
          <w:szCs w:val="24"/>
          <w:lang w:eastAsia="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B17A73" w:rsidRPr="007849E6" w:rsidRDefault="00B17A73" w:rsidP="00B17A73">
      <w:pPr>
        <w:shd w:val="clear" w:color="auto" w:fill="FFFFFF"/>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t>СОДЕРЖАНИЕ УЧЕБНОГО ПРЕДМЕТА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t>Знания о физической культуре</w:t>
      </w:r>
      <w:r w:rsidRPr="007849E6">
        <w:rPr>
          <w:rFonts w:ascii="Times New Roman" w:eastAsia="Times New Roman" w:hAnsi="Times New Roman" w:cs="Times New Roman"/>
          <w:color w:val="000000"/>
          <w:sz w:val="24"/>
          <w:szCs w:val="24"/>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DE6502">
        <w:rPr>
          <w:rFonts w:ascii="Times New Roman" w:eastAsia="Times New Roman" w:hAnsi="Times New Roman" w:cs="Times New Roman"/>
          <w:i/>
          <w:iCs/>
          <w:color w:val="000000"/>
          <w:sz w:val="24"/>
          <w:szCs w:val="24"/>
          <w:u w:val="single"/>
          <w:lang w:eastAsia="ru-RU"/>
        </w:rPr>
        <w:t>Способы самостоятельной деятельности</w:t>
      </w:r>
      <w:r w:rsidRPr="00DE6502">
        <w:rPr>
          <w:rFonts w:ascii="Times New Roman" w:eastAsia="Times New Roman" w:hAnsi="Times New Roman" w:cs="Times New Roman"/>
          <w:color w:val="000000"/>
          <w:sz w:val="24"/>
          <w:szCs w:val="24"/>
          <w:u w:val="single"/>
          <w:lang w:eastAsia="ru-RU"/>
        </w:rPr>
        <w:t>.</w:t>
      </w:r>
      <w:r w:rsidRPr="007849E6">
        <w:rPr>
          <w:rFonts w:ascii="Times New Roman" w:eastAsia="Times New Roman" w:hAnsi="Times New Roman" w:cs="Times New Roman"/>
          <w:color w:val="000000"/>
          <w:sz w:val="24"/>
          <w:szCs w:val="24"/>
          <w:lang w:eastAsia="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Составление дневника физической культуры.</w:t>
      </w:r>
    </w:p>
    <w:p w:rsidR="00B17A73" w:rsidRPr="00DE6502" w:rsidRDefault="00B17A73" w:rsidP="00B17A73">
      <w:pPr>
        <w:shd w:val="clear" w:color="auto" w:fill="FFFFFF"/>
        <w:spacing w:after="0" w:line="240" w:lineRule="auto"/>
        <w:ind w:firstLine="680"/>
        <w:jc w:val="both"/>
        <w:rPr>
          <w:rFonts w:ascii="Calibri" w:eastAsia="Times New Roman" w:hAnsi="Calibri" w:cs="Calibri"/>
          <w:b/>
          <w:color w:val="000000"/>
          <w:sz w:val="24"/>
          <w:szCs w:val="24"/>
          <w:lang w:eastAsia="ru-RU"/>
        </w:rPr>
      </w:pPr>
      <w:r w:rsidRPr="00DE6502">
        <w:rPr>
          <w:rFonts w:ascii="Times New Roman" w:eastAsia="Times New Roman" w:hAnsi="Times New Roman" w:cs="Times New Roman"/>
          <w:b/>
          <w:bCs/>
          <w:color w:val="000000"/>
          <w:sz w:val="24"/>
          <w:szCs w:val="24"/>
          <w:lang w:eastAsia="ru-RU"/>
        </w:rPr>
        <w:lastRenderedPageBreak/>
        <w:t>Физическое совершенствование</w:t>
      </w:r>
      <w:r w:rsidRPr="00DE6502">
        <w:rPr>
          <w:rFonts w:ascii="Times New Roman" w:eastAsia="Times New Roman" w:hAnsi="Times New Roman" w:cs="Times New Roman"/>
          <w:b/>
          <w:color w:val="000000"/>
          <w:sz w:val="24"/>
          <w:szCs w:val="24"/>
          <w:lang w:eastAsia="ru-RU"/>
        </w:rPr>
        <w:t>. </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803320">
        <w:rPr>
          <w:rFonts w:ascii="Times New Roman" w:eastAsia="Times New Roman" w:hAnsi="Times New Roman" w:cs="Times New Roman"/>
          <w:bCs/>
          <w:i/>
          <w:iCs/>
          <w:color w:val="000000"/>
          <w:sz w:val="24"/>
          <w:szCs w:val="24"/>
          <w:u w:val="single"/>
          <w:lang w:eastAsia="ru-RU"/>
        </w:rPr>
        <w:t>Физкультурно-оздоровительная деятельность</w:t>
      </w:r>
      <w:r w:rsidRPr="00803320">
        <w:rPr>
          <w:rFonts w:ascii="Times New Roman" w:eastAsia="Times New Roman" w:hAnsi="Times New Roman" w:cs="Times New Roman"/>
          <w:color w:val="000000"/>
          <w:sz w:val="24"/>
          <w:szCs w:val="24"/>
          <w:u w:val="single"/>
          <w:lang w:eastAsia="ru-RU"/>
        </w:rPr>
        <w:t>.</w:t>
      </w:r>
      <w:r w:rsidRPr="007849E6">
        <w:rPr>
          <w:rFonts w:ascii="Times New Roman" w:eastAsia="Times New Roman" w:hAnsi="Times New Roman" w:cs="Times New Roman"/>
          <w:color w:val="000000"/>
          <w:sz w:val="24"/>
          <w:szCs w:val="24"/>
          <w:lang w:eastAsia="ru-RU"/>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803320">
        <w:rPr>
          <w:rFonts w:ascii="Times New Roman" w:eastAsia="Times New Roman" w:hAnsi="Times New Roman" w:cs="Times New Roman"/>
          <w:color w:val="000000"/>
          <w:sz w:val="24"/>
          <w:szCs w:val="24"/>
          <w:u w:val="single"/>
          <w:lang w:eastAsia="ru-RU"/>
        </w:rPr>
        <w:t>Спортивно-оздоровительная деятельность</w:t>
      </w:r>
      <w:r w:rsidRPr="007849E6">
        <w:rPr>
          <w:rFonts w:ascii="Times New Roman" w:eastAsia="Times New Roman" w:hAnsi="Times New Roman" w:cs="Times New Roman"/>
          <w:color w:val="000000"/>
          <w:sz w:val="24"/>
          <w:szCs w:val="24"/>
          <w:lang w:eastAsia="ru-RU"/>
        </w:rPr>
        <w:t>. Роль и значение спортивно-оздоровительной деятельности в здоровом образе жизни современного человека.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803320">
        <w:rPr>
          <w:rFonts w:ascii="Times New Roman" w:eastAsia="Times New Roman" w:hAnsi="Times New Roman" w:cs="Times New Roman"/>
          <w:i/>
          <w:iCs/>
          <w:color w:val="000000"/>
          <w:sz w:val="24"/>
          <w:szCs w:val="24"/>
          <w:u w:val="single"/>
          <w:lang w:eastAsia="ru-RU"/>
        </w:rPr>
        <w:t>Модуль «Гимнастика»</w:t>
      </w:r>
      <w:r w:rsidRPr="00803320">
        <w:rPr>
          <w:rFonts w:ascii="Times New Roman" w:eastAsia="Times New Roman" w:hAnsi="Times New Roman" w:cs="Times New Roman"/>
          <w:color w:val="000000"/>
          <w:sz w:val="24"/>
          <w:szCs w:val="24"/>
          <w:u w:val="single"/>
          <w:lang w:eastAsia="ru-RU"/>
        </w:rPr>
        <w:t>.</w:t>
      </w:r>
      <w:r w:rsidRPr="007849E6">
        <w:rPr>
          <w:rFonts w:ascii="Times New Roman" w:eastAsia="Times New Roman" w:hAnsi="Times New Roman" w:cs="Times New Roman"/>
          <w:color w:val="000000"/>
          <w:sz w:val="24"/>
          <w:szCs w:val="24"/>
          <w:lang w:eastAsia="ru-RU"/>
        </w:rPr>
        <w:t xml:space="preserve"> Кувырки вперёд и назад в группировке; кувырки вперёд ноги «</w:t>
      </w:r>
      <w:proofErr w:type="spellStart"/>
      <w:r w:rsidRPr="007849E6">
        <w:rPr>
          <w:rFonts w:ascii="Times New Roman" w:eastAsia="Times New Roman" w:hAnsi="Times New Roman" w:cs="Times New Roman"/>
          <w:color w:val="000000"/>
          <w:sz w:val="24"/>
          <w:szCs w:val="24"/>
          <w:lang w:eastAsia="ru-RU"/>
        </w:rPr>
        <w:t>скрестно</w:t>
      </w:r>
      <w:proofErr w:type="spellEnd"/>
      <w:r w:rsidRPr="007849E6">
        <w:rPr>
          <w:rFonts w:ascii="Times New Roman" w:eastAsia="Times New Roman" w:hAnsi="Times New Roman" w:cs="Times New Roman"/>
          <w:color w:val="000000"/>
          <w:sz w:val="24"/>
          <w:szCs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7849E6">
        <w:rPr>
          <w:rFonts w:ascii="Times New Roman" w:eastAsia="Times New Roman" w:hAnsi="Times New Roman" w:cs="Times New Roman"/>
          <w:color w:val="000000"/>
          <w:sz w:val="24"/>
          <w:szCs w:val="24"/>
          <w:lang w:eastAsia="ru-RU"/>
        </w:rPr>
        <w:t>перелезание</w:t>
      </w:r>
      <w:proofErr w:type="spellEnd"/>
      <w:r w:rsidRPr="007849E6">
        <w:rPr>
          <w:rFonts w:ascii="Times New Roman" w:eastAsia="Times New Roman" w:hAnsi="Times New Roman" w:cs="Times New Roman"/>
          <w:color w:val="000000"/>
          <w:sz w:val="24"/>
          <w:szCs w:val="24"/>
          <w:lang w:eastAsia="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803320">
        <w:rPr>
          <w:rFonts w:ascii="Times New Roman" w:eastAsia="Times New Roman" w:hAnsi="Times New Roman" w:cs="Times New Roman"/>
          <w:i/>
          <w:iCs/>
          <w:color w:val="000000"/>
          <w:sz w:val="24"/>
          <w:szCs w:val="24"/>
          <w:u w:val="single"/>
          <w:lang w:eastAsia="ru-RU"/>
        </w:rPr>
        <w:t>Модуль «Лёгкая атлетика»</w:t>
      </w:r>
      <w:r w:rsidRPr="00803320">
        <w:rPr>
          <w:rFonts w:ascii="Times New Roman" w:eastAsia="Times New Roman" w:hAnsi="Times New Roman" w:cs="Times New Roman"/>
          <w:color w:val="000000"/>
          <w:sz w:val="24"/>
          <w:szCs w:val="24"/>
          <w:u w:val="single"/>
          <w:lang w:eastAsia="ru-RU"/>
        </w:rPr>
        <w:t>.</w:t>
      </w:r>
      <w:r w:rsidRPr="007849E6">
        <w:rPr>
          <w:rFonts w:ascii="Times New Roman" w:eastAsia="Times New Roman" w:hAnsi="Times New Roman" w:cs="Times New Roman"/>
          <w:color w:val="000000"/>
          <w:sz w:val="24"/>
          <w:szCs w:val="24"/>
          <w:lang w:eastAsia="ru-RU"/>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803320">
        <w:rPr>
          <w:rFonts w:ascii="Times New Roman" w:eastAsia="Times New Roman" w:hAnsi="Times New Roman" w:cs="Times New Roman"/>
          <w:iCs/>
          <w:color w:val="000000"/>
          <w:sz w:val="24"/>
          <w:szCs w:val="24"/>
          <w:lang w:eastAsia="ru-RU"/>
        </w:rPr>
        <w:t>Модуль «Зимние виды спорта»</w:t>
      </w:r>
      <w:r w:rsidRPr="00803320">
        <w:rPr>
          <w:rFonts w:ascii="Times New Roman" w:eastAsia="Times New Roman" w:hAnsi="Times New Roman" w:cs="Times New Roman"/>
          <w:color w:val="000000"/>
          <w:sz w:val="24"/>
          <w:szCs w:val="24"/>
          <w:lang w:eastAsia="ru-RU"/>
        </w:rPr>
        <w:t>.</w:t>
      </w:r>
      <w:r w:rsidRPr="007849E6">
        <w:rPr>
          <w:rFonts w:ascii="Times New Roman" w:eastAsia="Times New Roman" w:hAnsi="Times New Roman" w:cs="Times New Roman"/>
          <w:color w:val="000000"/>
          <w:sz w:val="24"/>
          <w:szCs w:val="24"/>
          <w:lang w:eastAsia="ru-RU"/>
        </w:rPr>
        <w:t xml:space="preserve"> Передвижение на лыжах попеременным </w:t>
      </w:r>
      <w:proofErr w:type="spellStart"/>
      <w:r w:rsidRPr="007849E6">
        <w:rPr>
          <w:rFonts w:ascii="Times New Roman" w:eastAsia="Times New Roman" w:hAnsi="Times New Roman" w:cs="Times New Roman"/>
          <w:color w:val="000000"/>
          <w:sz w:val="24"/>
          <w:szCs w:val="24"/>
          <w:lang w:eastAsia="ru-RU"/>
        </w:rPr>
        <w:t>двухшажным</w:t>
      </w:r>
      <w:proofErr w:type="spellEnd"/>
      <w:r w:rsidRPr="007849E6">
        <w:rPr>
          <w:rFonts w:ascii="Times New Roman" w:eastAsia="Times New Roman" w:hAnsi="Times New Roman" w:cs="Times New Roman"/>
          <w:color w:val="000000"/>
          <w:sz w:val="24"/>
          <w:szCs w:val="24"/>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B17A73" w:rsidRPr="00803320" w:rsidRDefault="00B17A73" w:rsidP="00B17A73">
      <w:pPr>
        <w:shd w:val="clear" w:color="auto" w:fill="FFFFFF"/>
        <w:spacing w:after="0" w:line="240" w:lineRule="auto"/>
        <w:ind w:firstLine="680"/>
        <w:jc w:val="both"/>
        <w:rPr>
          <w:rFonts w:ascii="Calibri" w:eastAsia="Times New Roman" w:hAnsi="Calibri" w:cs="Calibri"/>
          <w:color w:val="000000"/>
          <w:sz w:val="24"/>
          <w:szCs w:val="24"/>
          <w:u w:val="single"/>
          <w:lang w:eastAsia="ru-RU"/>
        </w:rPr>
      </w:pPr>
      <w:r w:rsidRPr="00803320">
        <w:rPr>
          <w:rFonts w:ascii="Times New Roman" w:eastAsia="Times New Roman" w:hAnsi="Times New Roman" w:cs="Times New Roman"/>
          <w:i/>
          <w:iCs/>
          <w:color w:val="000000"/>
          <w:sz w:val="24"/>
          <w:szCs w:val="24"/>
          <w:u w:val="single"/>
          <w:lang w:eastAsia="ru-RU"/>
        </w:rPr>
        <w:t>Модуль «Спортивные игры»</w:t>
      </w:r>
      <w:r w:rsidRPr="00803320">
        <w:rPr>
          <w:rFonts w:ascii="Times New Roman" w:eastAsia="Times New Roman" w:hAnsi="Times New Roman" w:cs="Times New Roman"/>
          <w:color w:val="000000"/>
          <w:sz w:val="24"/>
          <w:szCs w:val="24"/>
          <w:u w:val="single"/>
          <w:lang w:eastAsia="ru-RU"/>
        </w:rPr>
        <w:t>.</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u w:val="single"/>
          <w:lang w:eastAsia="ru-RU"/>
        </w:rPr>
        <w:t>Баскетбол</w:t>
      </w:r>
      <w:r w:rsidRPr="007849E6">
        <w:rPr>
          <w:rFonts w:ascii="Times New Roman" w:eastAsia="Times New Roman" w:hAnsi="Times New Roman" w:cs="Times New Roman"/>
          <w:color w:val="000000"/>
          <w:sz w:val="24"/>
          <w:szCs w:val="24"/>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u w:val="single"/>
          <w:lang w:eastAsia="ru-RU"/>
        </w:rPr>
        <w:t>Волейбол.</w:t>
      </w:r>
      <w:r w:rsidRPr="007849E6">
        <w:rPr>
          <w:rFonts w:ascii="Times New Roman" w:eastAsia="Times New Roman" w:hAnsi="Times New Roman" w:cs="Times New Roman"/>
          <w:color w:val="000000"/>
          <w:sz w:val="24"/>
          <w:szCs w:val="24"/>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u w:val="single"/>
          <w:lang w:eastAsia="ru-RU"/>
        </w:rPr>
        <w:t>Футбол.</w:t>
      </w:r>
      <w:r w:rsidRPr="007849E6">
        <w:rPr>
          <w:rFonts w:ascii="Times New Roman" w:eastAsia="Times New Roman" w:hAnsi="Times New Roman" w:cs="Times New Roman"/>
          <w:color w:val="000000"/>
          <w:sz w:val="24"/>
          <w:szCs w:val="24"/>
          <w:lang w:eastAsia="ru-RU"/>
        </w:rPr>
        <w:t> Удар по неподвижному мячу внутренней стороной стопы с небольшого разбега; остановка катящегося мяча способом «</w:t>
      </w:r>
      <w:proofErr w:type="spellStart"/>
      <w:r w:rsidRPr="007849E6">
        <w:rPr>
          <w:rFonts w:ascii="Times New Roman" w:eastAsia="Times New Roman" w:hAnsi="Times New Roman" w:cs="Times New Roman"/>
          <w:color w:val="000000"/>
          <w:sz w:val="24"/>
          <w:szCs w:val="24"/>
          <w:lang w:eastAsia="ru-RU"/>
        </w:rPr>
        <w:t>наступания</w:t>
      </w:r>
      <w:proofErr w:type="spellEnd"/>
      <w:r w:rsidRPr="007849E6">
        <w:rPr>
          <w:rFonts w:ascii="Times New Roman" w:eastAsia="Times New Roman" w:hAnsi="Times New Roman" w:cs="Times New Roman"/>
          <w:color w:val="000000"/>
          <w:sz w:val="24"/>
          <w:szCs w:val="24"/>
          <w:lang w:eastAsia="ru-RU"/>
        </w:rPr>
        <w:t>»; ведение мяча «по прямой», «по кругу» и «змейкой»; обводка мячом ориентиров (конусов).</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803320">
        <w:rPr>
          <w:rFonts w:ascii="Times New Roman" w:eastAsia="Times New Roman" w:hAnsi="Times New Roman" w:cs="Times New Roman"/>
          <w:i/>
          <w:iCs/>
          <w:color w:val="000000"/>
          <w:sz w:val="24"/>
          <w:szCs w:val="24"/>
          <w:u w:val="single"/>
          <w:lang w:eastAsia="ru-RU"/>
        </w:rPr>
        <w:t>Модуль «Спорт»</w:t>
      </w:r>
      <w:r w:rsidRPr="00803320">
        <w:rPr>
          <w:rFonts w:ascii="Times New Roman" w:eastAsia="Times New Roman" w:hAnsi="Times New Roman" w:cs="Times New Roman"/>
          <w:color w:val="000000"/>
          <w:sz w:val="24"/>
          <w:szCs w:val="24"/>
          <w:u w:val="single"/>
          <w:lang w:eastAsia="ru-RU"/>
        </w:rPr>
        <w:t>.</w:t>
      </w:r>
      <w:r w:rsidRPr="007849E6">
        <w:rPr>
          <w:rFonts w:ascii="Times New Roman" w:eastAsia="Times New Roman" w:hAnsi="Times New Roman" w:cs="Times New Roman"/>
          <w:color w:val="000000"/>
          <w:sz w:val="24"/>
          <w:szCs w:val="24"/>
          <w:lang w:eastAsia="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17A73" w:rsidRPr="007849E6" w:rsidRDefault="00B17A73" w:rsidP="00B17A73">
      <w:pPr>
        <w:shd w:val="clear" w:color="auto" w:fill="FFFFFF"/>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t>ПЛАНИРУЕМЫЕ ОБРАЗОВАТЕЛЬНЫЕ РЕЗУЛЬТАТЫ</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t>ЛИЧНОСТНЫЕ РЕЗУЛЬТАТЫ</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B17A73" w:rsidRPr="007849E6" w:rsidRDefault="00B17A73" w:rsidP="00803320">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lastRenderedPageBreak/>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17A73" w:rsidRPr="007849E6" w:rsidRDefault="00B17A73" w:rsidP="00B17A73">
      <w:pPr>
        <w:shd w:val="clear" w:color="auto" w:fill="FFFFFF"/>
        <w:spacing w:after="0" w:line="240" w:lineRule="auto"/>
        <w:ind w:firstLine="680"/>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t>МЕТАПРЕДМЕТНЫЕ РЕЗУЛЬТАТЫ</w:t>
      </w:r>
    </w:p>
    <w:p w:rsidR="00B17A73" w:rsidRPr="00DE6502" w:rsidRDefault="00B17A73" w:rsidP="00B17A73">
      <w:pPr>
        <w:shd w:val="clear" w:color="auto" w:fill="FFFFFF"/>
        <w:spacing w:after="0" w:line="240" w:lineRule="auto"/>
        <w:ind w:firstLine="680"/>
        <w:jc w:val="both"/>
        <w:rPr>
          <w:rFonts w:ascii="Calibri" w:eastAsia="Times New Roman" w:hAnsi="Calibri" w:cs="Calibri"/>
          <w:color w:val="000000"/>
          <w:sz w:val="24"/>
          <w:szCs w:val="24"/>
          <w:u w:val="single"/>
          <w:lang w:eastAsia="ru-RU"/>
        </w:rPr>
      </w:pPr>
      <w:r w:rsidRPr="00DE6502">
        <w:rPr>
          <w:rFonts w:ascii="Times New Roman" w:eastAsia="Times New Roman" w:hAnsi="Times New Roman" w:cs="Times New Roman"/>
          <w:bCs/>
          <w:i/>
          <w:iCs/>
          <w:color w:val="000000"/>
          <w:sz w:val="24"/>
          <w:szCs w:val="24"/>
          <w:u w:val="single"/>
          <w:lang w:eastAsia="ru-RU"/>
        </w:rPr>
        <w:t>Универсальные познавательные действия:</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lastRenderedPageBreak/>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B17A73" w:rsidRPr="003D4E9C" w:rsidRDefault="00B17A73" w:rsidP="00B17A73">
      <w:pPr>
        <w:shd w:val="clear" w:color="auto" w:fill="FFFFFF"/>
        <w:spacing w:after="0" w:line="240" w:lineRule="auto"/>
        <w:ind w:firstLine="680"/>
        <w:jc w:val="both"/>
        <w:rPr>
          <w:rFonts w:ascii="Calibri" w:eastAsia="Times New Roman" w:hAnsi="Calibri" w:cs="Calibri"/>
          <w:color w:val="000000"/>
          <w:sz w:val="24"/>
          <w:szCs w:val="24"/>
          <w:u w:val="single"/>
          <w:lang w:eastAsia="ru-RU"/>
        </w:rPr>
      </w:pPr>
      <w:r w:rsidRPr="003D4E9C">
        <w:rPr>
          <w:rFonts w:ascii="Times New Roman" w:eastAsia="Times New Roman" w:hAnsi="Times New Roman" w:cs="Times New Roman"/>
          <w:bCs/>
          <w:iCs/>
          <w:color w:val="000000"/>
          <w:sz w:val="24"/>
          <w:szCs w:val="24"/>
          <w:u w:val="single"/>
          <w:lang w:eastAsia="ru-RU"/>
        </w:rPr>
        <w:t>Универсальные коммуникативные действия:</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B17A73" w:rsidRPr="003D4E9C" w:rsidRDefault="00B17A73" w:rsidP="00B17A73">
      <w:pPr>
        <w:shd w:val="clear" w:color="auto" w:fill="FFFFFF"/>
        <w:spacing w:after="0" w:line="240" w:lineRule="auto"/>
        <w:ind w:firstLine="680"/>
        <w:jc w:val="both"/>
        <w:rPr>
          <w:rFonts w:ascii="Calibri" w:eastAsia="Times New Roman" w:hAnsi="Calibri" w:cs="Calibri"/>
          <w:color w:val="000000"/>
          <w:sz w:val="24"/>
          <w:szCs w:val="24"/>
          <w:u w:val="single"/>
          <w:lang w:eastAsia="ru-RU"/>
        </w:rPr>
      </w:pPr>
      <w:r w:rsidRPr="003D4E9C">
        <w:rPr>
          <w:rFonts w:ascii="Times New Roman" w:eastAsia="Times New Roman" w:hAnsi="Times New Roman" w:cs="Times New Roman"/>
          <w:bCs/>
          <w:iCs/>
          <w:color w:val="000000"/>
          <w:sz w:val="24"/>
          <w:szCs w:val="24"/>
          <w:u w:val="single"/>
          <w:lang w:eastAsia="ru-RU"/>
        </w:rPr>
        <w:t>Универсальные учебные регулятивные действия:</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 xml:space="preserve">активно взаимодействовать в условиях учебной и игровой деятельности, ориентироваться на указания учителя и правила игры при </w:t>
      </w:r>
      <w:proofErr w:type="gramStart"/>
      <w:r w:rsidRPr="007849E6">
        <w:rPr>
          <w:rFonts w:ascii="Times New Roman" w:eastAsia="Times New Roman" w:hAnsi="Times New Roman" w:cs="Times New Roman"/>
          <w:color w:val="000000"/>
          <w:sz w:val="24"/>
          <w:szCs w:val="24"/>
          <w:lang w:eastAsia="ru-RU"/>
        </w:rPr>
        <w:t>возникновении  конфликтных</w:t>
      </w:r>
      <w:proofErr w:type="gramEnd"/>
      <w:r w:rsidRPr="007849E6">
        <w:rPr>
          <w:rFonts w:ascii="Times New Roman" w:eastAsia="Times New Roman" w:hAnsi="Times New Roman" w:cs="Times New Roman"/>
          <w:color w:val="000000"/>
          <w:sz w:val="24"/>
          <w:szCs w:val="24"/>
          <w:lang w:eastAsia="ru-RU"/>
        </w:rPr>
        <w:t xml:space="preserve"> и нестандартных ситуаций, признавать своё право и право других на ошибку, право на её совместное исправление;</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17A73" w:rsidRPr="007849E6" w:rsidRDefault="00B17A73" w:rsidP="00B17A73">
      <w:pPr>
        <w:shd w:val="clear" w:color="auto" w:fill="FFFFFF"/>
        <w:spacing w:after="0" w:line="240" w:lineRule="auto"/>
        <w:ind w:firstLine="680"/>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t>ПРЕДМЕТНЫЕ РЕЗУЛЬТАТЫ</w:t>
      </w:r>
    </w:p>
    <w:p w:rsidR="00B17A73" w:rsidRPr="007849E6" w:rsidRDefault="00B17A73" w:rsidP="003D4E9C">
      <w:pPr>
        <w:shd w:val="clear" w:color="auto" w:fill="FFFFFF"/>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К концу обучения в 5 классе обучающийся научится:</w:t>
      </w:r>
    </w:p>
    <w:p w:rsidR="00B17A73" w:rsidRPr="007849E6" w:rsidRDefault="00B17A73" w:rsidP="003D4E9C">
      <w:pPr>
        <w:shd w:val="clear" w:color="auto" w:fill="FFFFFF"/>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w:t>
      </w:r>
      <w:r w:rsidR="003D4E9C">
        <w:rPr>
          <w:rFonts w:ascii="Times New Roman" w:eastAsia="Times New Roman" w:hAnsi="Times New Roman" w:cs="Times New Roman"/>
          <w:color w:val="000000"/>
          <w:sz w:val="24"/>
          <w:szCs w:val="24"/>
          <w:lang w:eastAsia="ru-RU"/>
        </w:rPr>
        <w:t xml:space="preserve">овиях                    </w:t>
      </w:r>
      <w:r w:rsidR="003D4E9C" w:rsidRPr="003D4E9C">
        <w:rPr>
          <w:rFonts w:ascii="Times New Roman" w:eastAsia="Times New Roman" w:hAnsi="Times New Roman" w:cs="Times New Roman"/>
          <w:color w:val="000000"/>
          <w:sz w:val="24"/>
          <w:szCs w:val="24"/>
          <w:u w:val="single"/>
          <w:lang w:eastAsia="ru-RU"/>
        </w:rPr>
        <w:t>ТЕМАТИЧЕСКОЕ ПЛАНИРОВАНИЕ</w:t>
      </w:r>
    </w:p>
    <w:tbl>
      <w:tblPr>
        <w:tblpPr w:leftFromText="180" w:rightFromText="180" w:vertAnchor="text" w:horzAnchor="margin" w:tblpXSpec="center" w:tblpY="-128"/>
        <w:tblW w:w="1597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3482"/>
        <w:gridCol w:w="725"/>
        <w:gridCol w:w="1516"/>
        <w:gridCol w:w="1571"/>
        <w:gridCol w:w="1118"/>
        <w:gridCol w:w="2387"/>
        <w:gridCol w:w="1598"/>
        <w:gridCol w:w="2913"/>
      </w:tblGrid>
      <w:tr w:rsidR="00DE6502" w:rsidRPr="007849E6" w:rsidTr="00DE6502">
        <w:tc>
          <w:tcPr>
            <w:tcW w:w="6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lastRenderedPageBreak/>
              <w:t>№</w:t>
            </w:r>
            <w:r w:rsidRPr="007849E6">
              <w:rPr>
                <w:rFonts w:ascii="Times New Roman" w:eastAsia="Times New Roman" w:hAnsi="Times New Roman" w:cs="Times New Roman"/>
                <w:bCs/>
                <w:color w:val="181818"/>
                <w:sz w:val="24"/>
                <w:szCs w:val="24"/>
                <w:lang w:eastAsia="ru-RU"/>
              </w:rPr>
              <w:br/>
              <w:t>п/п</w:t>
            </w:r>
          </w:p>
        </w:tc>
        <w:tc>
          <w:tcPr>
            <w:tcW w:w="34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Наименование разделов и тем программы</w:t>
            </w:r>
          </w:p>
        </w:tc>
        <w:tc>
          <w:tcPr>
            <w:tcW w:w="3812" w:type="dxa"/>
            <w:gridSpan w:val="3"/>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Количество часов</w:t>
            </w:r>
          </w:p>
        </w:tc>
        <w:tc>
          <w:tcPr>
            <w:tcW w:w="1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Дата изучения</w:t>
            </w:r>
          </w:p>
        </w:tc>
        <w:tc>
          <w:tcPr>
            <w:tcW w:w="23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Виды деятельности</w:t>
            </w:r>
          </w:p>
        </w:tc>
        <w:tc>
          <w:tcPr>
            <w:tcW w:w="15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Виды, формы контроля</w:t>
            </w:r>
          </w:p>
        </w:tc>
        <w:tc>
          <w:tcPr>
            <w:tcW w:w="29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Электронные (цифровые) образовательные ресурсы</w:t>
            </w:r>
          </w:p>
        </w:tc>
      </w:tr>
      <w:tr w:rsidR="00DE6502" w:rsidRPr="007849E6" w:rsidTr="00DE650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всего</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контрольные работы</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практические работы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r>
      <w:tr w:rsidR="00DE6502" w:rsidRPr="007849E6" w:rsidTr="00DE6502">
        <w:tc>
          <w:tcPr>
            <w:tcW w:w="15970" w:type="dxa"/>
            <w:gridSpan w:val="9"/>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Раздел 1. ЗНАНИЯ О ФИЗИЧЕСКОЙ КУЛЬТУРЕ</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1.1.</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Знакомство с программным материалом и требованиями к его освоению</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обсуждают задачи и содержание занятий физической культурой на предстоящий учебный год;;</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высказывают свои пожелания и предложения, конкретизируют требования по отдельным разделам и темам;</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интересуются работой спортивных секций и их расписанием;;</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задают вопросы по организации спортивных соревнований, делают выводы о возможном в них участии;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1.2.</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 xml:space="preserve">Знакомство с системой дополнительного обучения физической культуре и </w:t>
            </w:r>
            <w:r w:rsidRPr="007849E6">
              <w:rPr>
                <w:rFonts w:ascii="Times New Roman" w:eastAsia="Times New Roman" w:hAnsi="Times New Roman" w:cs="Times New Roman"/>
                <w:bCs/>
                <w:color w:val="181818"/>
                <w:sz w:val="24"/>
                <w:szCs w:val="24"/>
                <w:lang w:eastAsia="ru-RU"/>
              </w:rPr>
              <w:lastRenderedPageBreak/>
              <w:t>организацией спортивной работы в школе</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0.5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xml:space="preserve">описывают основные формы оздоровительных занятий, </w:t>
            </w:r>
            <w:r w:rsidRPr="007849E6">
              <w:rPr>
                <w:rFonts w:ascii="Times New Roman" w:eastAsia="Times New Roman" w:hAnsi="Times New Roman" w:cs="Times New Roman"/>
                <w:color w:val="181818"/>
                <w:sz w:val="24"/>
                <w:szCs w:val="24"/>
                <w:lang w:eastAsia="ru-RU"/>
              </w:rPr>
              <w:lastRenderedPageBreak/>
              <w:t xml:space="preserve">конкретизируют их значение для здоровья человека: утренняя зарядка; физкультминутки и </w:t>
            </w:r>
            <w:proofErr w:type="spellStart"/>
            <w:r w:rsidRPr="007849E6">
              <w:rPr>
                <w:rFonts w:ascii="Times New Roman" w:eastAsia="Times New Roman" w:hAnsi="Times New Roman" w:cs="Times New Roman"/>
                <w:color w:val="181818"/>
                <w:sz w:val="24"/>
                <w:szCs w:val="24"/>
                <w:lang w:eastAsia="ru-RU"/>
              </w:rPr>
              <w:t>физкультпаузы</w:t>
            </w:r>
            <w:proofErr w:type="spellEnd"/>
            <w:r w:rsidRPr="007849E6">
              <w:rPr>
                <w:rFonts w:ascii="Times New Roman" w:eastAsia="Times New Roman" w:hAnsi="Times New Roman" w:cs="Times New Roman"/>
                <w:color w:val="181818"/>
                <w:sz w:val="24"/>
                <w:szCs w:val="24"/>
                <w:lang w:eastAsia="ru-RU"/>
              </w:rPr>
              <w:t>, прогулки и занятия на открытом воздухе, занятия физической культурой, тренировочные занятия по видам спорта;;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приводят примеры содержательного наполнения форм занятий физкультурно-оздоровительной и спортивно-оздоровительной направленности;;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осознают положительное влияние каждой из форм организации занятий на состояние здоровья, физическое развитие и физическую подготовленность;</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1.3.</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 xml:space="preserve">Знакомство с понятием «здоровый образ жизни» и значением здорового образа </w:t>
            </w:r>
            <w:r w:rsidRPr="007849E6">
              <w:rPr>
                <w:rFonts w:ascii="Times New Roman" w:eastAsia="Times New Roman" w:hAnsi="Times New Roman" w:cs="Times New Roman"/>
                <w:bCs/>
                <w:color w:val="181818"/>
                <w:sz w:val="24"/>
                <w:szCs w:val="24"/>
                <w:lang w:eastAsia="ru-RU"/>
              </w:rPr>
              <w:lastRenderedPageBreak/>
              <w:t>жизни в жизнедеятельности современного человека</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xml:space="preserve">задают вопросы по организации спортивных </w:t>
            </w:r>
            <w:r w:rsidRPr="007849E6">
              <w:rPr>
                <w:rFonts w:ascii="Times New Roman" w:eastAsia="Times New Roman" w:hAnsi="Times New Roman" w:cs="Times New Roman"/>
                <w:color w:val="181818"/>
                <w:sz w:val="24"/>
                <w:szCs w:val="24"/>
                <w:lang w:eastAsia="ru-RU"/>
              </w:rPr>
              <w:lastRenderedPageBreak/>
              <w:t>соревнований, делают выводы о возможном в них участии;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7849E6">
              <w:rPr>
                <w:rFonts w:ascii="Times New Roman" w:eastAsia="Times New Roman" w:hAnsi="Times New Roman" w:cs="Times New Roman"/>
                <w:color w:val="181818"/>
                <w:sz w:val="24"/>
                <w:szCs w:val="24"/>
                <w:lang w:eastAsia="ru-RU"/>
              </w:rPr>
              <w:t>физкультпаузы</w:t>
            </w:r>
            <w:proofErr w:type="spellEnd"/>
            <w:r w:rsidRPr="007849E6">
              <w:rPr>
                <w:rFonts w:ascii="Times New Roman" w:eastAsia="Times New Roman" w:hAnsi="Times New Roman" w:cs="Times New Roman"/>
                <w:color w:val="181818"/>
                <w:sz w:val="24"/>
                <w:szCs w:val="24"/>
                <w:lang w:eastAsia="ru-RU"/>
              </w:rPr>
              <w:t>, прогулки и занятия на открытом воздухе, занятия физической культурой, тренировочные занятия по видам спорта;;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приводят примеры содержательного наполнения форм занятий физкультурно-оздоровительной и спортивно-оздоровительной направленности;;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 xml:space="preserve">осознают положительное влияние каждой из форм организации занятий на состояние здоровья, физическое развитие и </w:t>
            </w:r>
            <w:r w:rsidRPr="007849E6">
              <w:rPr>
                <w:rFonts w:ascii="Times New Roman" w:eastAsia="Times New Roman" w:hAnsi="Times New Roman" w:cs="Times New Roman"/>
                <w:color w:val="181818"/>
                <w:sz w:val="24"/>
                <w:szCs w:val="24"/>
                <w:lang w:eastAsia="ru-RU"/>
              </w:rPr>
              <w:lastRenderedPageBreak/>
              <w:t>физическую подготовленность;</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lastRenderedPageBreak/>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1.4.</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Знакомство с историей древних Олимпийских игр</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характеризуют Олимпийские игры как яркое культурное событие Древнего мира; излагают версию их появления и причины завершения;;</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устанавливают общность и различия в организации древних и современных Олимпийских игр;</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4142" w:type="dxa"/>
            <w:gridSpan w:val="2"/>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Итого по разделу</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w:t>
            </w:r>
          </w:p>
        </w:tc>
        <w:tc>
          <w:tcPr>
            <w:tcW w:w="11103" w:type="dxa"/>
            <w:gridSpan w:val="6"/>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w:t>
            </w:r>
          </w:p>
        </w:tc>
      </w:tr>
      <w:tr w:rsidR="00DE6502" w:rsidRPr="007849E6" w:rsidTr="00DE6502">
        <w:tc>
          <w:tcPr>
            <w:tcW w:w="15970" w:type="dxa"/>
            <w:gridSpan w:val="9"/>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Раздел 2. СПОСОБЫ САМОСТОЯТЕЛЬНОЙ ДЕЯТЕЛЬНОСТИ</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2.1.</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Режим дня и его значение для современного школьника</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знакомятся с понятием «работоспособность» и изменениями показателей работоспособности в течение дня;;</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устанавливают причинно-следственную связь между видами деятельности, их содержанием и напряжённостью и показателями работоспособности;;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2.2.</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Самостоятельное составление индивидуального режима дня</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устанавливают причинно-следственную связь между планированием режима дня школьника и изменениями показателей работоспособности в течение дня.;</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 xml:space="preserve">определяют индивидуальные виды деятельности в течение дня, устанавливают временной диапазон и </w:t>
            </w:r>
            <w:r w:rsidRPr="007849E6">
              <w:rPr>
                <w:rFonts w:ascii="Times New Roman" w:eastAsia="Times New Roman" w:hAnsi="Times New Roman" w:cs="Times New Roman"/>
                <w:color w:val="181818"/>
                <w:sz w:val="24"/>
                <w:szCs w:val="24"/>
                <w:lang w:eastAsia="ru-RU"/>
              </w:rPr>
              <w:lastRenderedPageBreak/>
              <w:t>последовательность их выполнения;;</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2.3.</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Физическое развитие человека и факторы, влияющие на его показатели</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составляют индивидуальный режим дня и оформляют его в виде таблицы.;</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2.4.</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Осанка как показатель физического развития и здоровья школьника</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знакомятся с понятием «физическое развитие» в значении «процесс взросления организма под влиянием наследственных программ»;;</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2.5.</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Измерение индивидуальных показателей физического развития</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приводят примеры влияния занятий физическими упражнениями на показатели физического развития.;</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2.6.</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Упражнения для профилактики нарушения осанки</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xml:space="preserve">знакомятся с понятиями «правильная осанка» </w:t>
            </w:r>
            <w:r w:rsidRPr="007849E6">
              <w:rPr>
                <w:rFonts w:ascii="Times New Roman" w:eastAsia="Times New Roman" w:hAnsi="Times New Roman" w:cs="Times New Roman"/>
                <w:color w:val="181818"/>
                <w:sz w:val="24"/>
                <w:szCs w:val="24"/>
                <w:lang w:eastAsia="ru-RU"/>
              </w:rPr>
              <w:lastRenderedPageBreak/>
              <w:t>и «неправильная осанка», видами осанки и возможными причинами нарушения;;</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lastRenderedPageBreak/>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2.7.</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Организация и проведение самостоятельных занятий</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измеряют показатели индивидуального физического развития (длины и массы тела, окружности грудной клетки, осанки):;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2.8.</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Процедура определения состояния организма с помощью одномоментной функциональной пробы</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выявляют соответствие текущих индивидуальных показателей стандартным показателям с помощью стандартных таблиц;;</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2.9.</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Исследование влияния оздоровительных форм занятий физической культурой на работу сердца</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xml:space="preserve">выбирают индивидуальный способ регистрации пульса (наложением руки на запястье, на сонную артерию, в </w:t>
            </w:r>
            <w:r w:rsidRPr="007849E6">
              <w:rPr>
                <w:rFonts w:ascii="Times New Roman" w:eastAsia="Times New Roman" w:hAnsi="Times New Roman" w:cs="Times New Roman"/>
                <w:color w:val="181818"/>
                <w:sz w:val="24"/>
                <w:szCs w:val="24"/>
                <w:lang w:eastAsia="ru-RU"/>
              </w:rPr>
              <w:lastRenderedPageBreak/>
              <w:t>область сердца);;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разучивают способ проведения одномоментной пробы в состоянии относительного покоя, определяют состояние организма по определённой формуле;;</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2.10</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Ведение дневника физической культуры</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разучивают способ проведения одномоментной пробы после выполнения физической нагрузки и определяют состояние организма по определённой формуле;;</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измеряют пульс после выполнения упражнений (или двигательных действий) в начале, середине и по окончании самостоятельных занятий;;</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 xml:space="preserve">сравнивают полученные данные с показателями таблицы физических нагрузок и </w:t>
            </w:r>
            <w:r w:rsidRPr="007849E6">
              <w:rPr>
                <w:rFonts w:ascii="Times New Roman" w:eastAsia="Times New Roman" w:hAnsi="Times New Roman" w:cs="Times New Roman"/>
                <w:color w:val="181818"/>
                <w:sz w:val="24"/>
                <w:szCs w:val="24"/>
                <w:lang w:eastAsia="ru-RU"/>
              </w:rPr>
              <w:lastRenderedPageBreak/>
              <w:t>определяют её характеристики;;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4142" w:type="dxa"/>
            <w:gridSpan w:val="2"/>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Итого по разделу</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5</w:t>
            </w:r>
          </w:p>
        </w:tc>
        <w:tc>
          <w:tcPr>
            <w:tcW w:w="11103" w:type="dxa"/>
            <w:gridSpan w:val="6"/>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w:t>
            </w:r>
          </w:p>
        </w:tc>
      </w:tr>
      <w:tr w:rsidR="00DE6502" w:rsidRPr="007849E6" w:rsidTr="00DE6502">
        <w:tc>
          <w:tcPr>
            <w:tcW w:w="15970" w:type="dxa"/>
            <w:gridSpan w:val="9"/>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Раздел 3. ФИЗИЧЕСКОЕ СОВЕРШЕНСТВОВАНИЕ</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3.1.</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Знакомство с понятием «физкультурно-оздоровительная деятельность</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3.2.</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Упражнения утренней зарядки</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0.25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0.25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lastRenderedPageBreak/>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3.3.</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Упражнения дыхательной и зрительной гимнастики</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0.25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0.25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разучивают упражнения дыхательной и зрительной гимнастики для профилактики утомления во время учебных занятий.;</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3.4.</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Водные процедуры после утренней зарядки</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0.25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0.25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закрепляют и совершенствуют навыки проведения закаливающей процедуры способом обливания;;</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3.5.</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Упражнения на развитие гибкости</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0.25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0.25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разучивают упражнения на подвижность суставов, выполняют их из разных исходных положений, с одноимёнными и разноимёнными движениями рук и ног, вращением туловища с большой амплитудой.;</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lastRenderedPageBreak/>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3.6.</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Упражнения на развитие координации</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0.25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0.25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разучивают упражнения в равновесии, точности движений, жонглировании малым (теннисным) мячом;;</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3.7.</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Упражнения на формирование телосложения</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0.25</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0.25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разучивают упражнения с гантелями на развитие отдельных мышечных групп;;</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3.8.</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«Гимнастика». </w:t>
            </w:r>
            <w:r w:rsidRPr="007849E6">
              <w:rPr>
                <w:rFonts w:ascii="Times New Roman" w:eastAsia="Times New Roman" w:hAnsi="Times New Roman" w:cs="Times New Roman"/>
                <w:bCs/>
                <w:color w:val="181818"/>
                <w:sz w:val="24"/>
                <w:szCs w:val="24"/>
                <w:lang w:eastAsia="ru-RU"/>
              </w:rPr>
              <w:t>Знакомство с понятием «спортивно-оздоровительная деятельность</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3.9.</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«Гимнастика». </w:t>
            </w:r>
            <w:r w:rsidRPr="007849E6">
              <w:rPr>
                <w:rFonts w:ascii="Times New Roman" w:eastAsia="Times New Roman" w:hAnsi="Times New Roman" w:cs="Times New Roman"/>
                <w:bCs/>
                <w:color w:val="181818"/>
                <w:sz w:val="24"/>
                <w:szCs w:val="24"/>
                <w:lang w:eastAsia="ru-RU"/>
              </w:rPr>
              <w:t>Кувырок вперёд в группировке</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3.10.</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«Гимнастика». </w:t>
            </w:r>
            <w:r w:rsidRPr="007849E6">
              <w:rPr>
                <w:rFonts w:ascii="Times New Roman" w:eastAsia="Times New Roman" w:hAnsi="Times New Roman" w:cs="Times New Roman"/>
                <w:bCs/>
                <w:color w:val="181818"/>
                <w:sz w:val="24"/>
                <w:szCs w:val="24"/>
                <w:lang w:eastAsia="ru-RU"/>
              </w:rPr>
              <w:t>Кувырок назад в группировке</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3.11.</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«Гимнастика». </w:t>
            </w:r>
            <w:r w:rsidRPr="007849E6">
              <w:rPr>
                <w:rFonts w:ascii="Times New Roman" w:eastAsia="Times New Roman" w:hAnsi="Times New Roman" w:cs="Times New Roman"/>
                <w:bCs/>
                <w:color w:val="181818"/>
                <w:sz w:val="24"/>
                <w:szCs w:val="24"/>
                <w:lang w:eastAsia="ru-RU"/>
              </w:rPr>
              <w:t>Кувырок вперёд ноги «</w:t>
            </w:r>
            <w:proofErr w:type="spellStart"/>
            <w:r w:rsidRPr="007849E6">
              <w:rPr>
                <w:rFonts w:ascii="Times New Roman" w:eastAsia="Times New Roman" w:hAnsi="Times New Roman" w:cs="Times New Roman"/>
                <w:bCs/>
                <w:color w:val="181818"/>
                <w:sz w:val="24"/>
                <w:szCs w:val="24"/>
                <w:lang w:eastAsia="ru-RU"/>
              </w:rPr>
              <w:t>скрёстно</w:t>
            </w:r>
            <w:proofErr w:type="spellEnd"/>
            <w:r w:rsidRPr="007849E6">
              <w:rPr>
                <w:rFonts w:ascii="Times New Roman" w:eastAsia="Times New Roman" w:hAnsi="Times New Roman" w:cs="Times New Roman"/>
                <w:bCs/>
                <w:color w:val="181818"/>
                <w:sz w:val="24"/>
                <w:szCs w:val="24"/>
                <w:lang w:eastAsia="ru-RU"/>
              </w:rPr>
              <w:t>»</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определяют задачи для самостоятельного обучения и закрепления техники кувырка вперёд ноги «</w:t>
            </w:r>
            <w:proofErr w:type="spellStart"/>
            <w:r w:rsidRPr="007849E6">
              <w:rPr>
                <w:rFonts w:ascii="Times New Roman" w:eastAsia="Times New Roman" w:hAnsi="Times New Roman" w:cs="Times New Roman"/>
                <w:color w:val="181818"/>
                <w:sz w:val="24"/>
                <w:szCs w:val="24"/>
                <w:lang w:eastAsia="ru-RU"/>
              </w:rPr>
              <w:t>скрёстно</w:t>
            </w:r>
            <w:proofErr w:type="spellEnd"/>
            <w:r w:rsidRPr="007849E6">
              <w:rPr>
                <w:rFonts w:ascii="Times New Roman" w:eastAsia="Times New Roman" w:hAnsi="Times New Roman" w:cs="Times New Roman"/>
                <w:color w:val="181818"/>
                <w:sz w:val="24"/>
                <w:szCs w:val="24"/>
                <w:lang w:eastAsia="ru-RU"/>
              </w:rPr>
              <w:t>»;;</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 xml:space="preserve">выполняют кувырок вперёд ноги </w:t>
            </w:r>
            <w:r w:rsidRPr="007849E6">
              <w:rPr>
                <w:rFonts w:ascii="Times New Roman" w:eastAsia="Times New Roman" w:hAnsi="Times New Roman" w:cs="Times New Roman"/>
                <w:color w:val="181818"/>
                <w:sz w:val="24"/>
                <w:szCs w:val="24"/>
                <w:lang w:eastAsia="ru-RU"/>
              </w:rPr>
              <w:lastRenderedPageBreak/>
              <w:t>«</w:t>
            </w:r>
            <w:proofErr w:type="spellStart"/>
            <w:r w:rsidRPr="007849E6">
              <w:rPr>
                <w:rFonts w:ascii="Times New Roman" w:eastAsia="Times New Roman" w:hAnsi="Times New Roman" w:cs="Times New Roman"/>
                <w:color w:val="181818"/>
                <w:sz w:val="24"/>
                <w:szCs w:val="24"/>
                <w:lang w:eastAsia="ru-RU"/>
              </w:rPr>
              <w:t>скрёстно</w:t>
            </w:r>
            <w:proofErr w:type="spellEnd"/>
            <w:r w:rsidRPr="007849E6">
              <w:rPr>
                <w:rFonts w:ascii="Times New Roman" w:eastAsia="Times New Roman" w:hAnsi="Times New Roman" w:cs="Times New Roman"/>
                <w:color w:val="181818"/>
                <w:sz w:val="24"/>
                <w:szCs w:val="24"/>
                <w:lang w:eastAsia="ru-RU"/>
              </w:rPr>
              <w:t>» по фазам и в полной координации;;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3.12.</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«Гимнастика». </w:t>
            </w:r>
            <w:r w:rsidRPr="007849E6">
              <w:rPr>
                <w:rFonts w:ascii="Times New Roman" w:eastAsia="Times New Roman" w:hAnsi="Times New Roman" w:cs="Times New Roman"/>
                <w:bCs/>
                <w:color w:val="181818"/>
                <w:sz w:val="24"/>
                <w:szCs w:val="24"/>
                <w:lang w:eastAsia="ru-RU"/>
              </w:rPr>
              <w:t>Кувырок назад из стойки на лопатках</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разучивают технику кувырка назад из стойки на лопатках по фазам движения и в полной координации;;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устранения (обучение в парах).;</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3.13.</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«Гимнастика». </w:t>
            </w:r>
            <w:r w:rsidRPr="007849E6">
              <w:rPr>
                <w:rFonts w:ascii="Times New Roman" w:eastAsia="Times New Roman" w:hAnsi="Times New Roman" w:cs="Times New Roman"/>
                <w:bCs/>
                <w:color w:val="181818"/>
                <w:sz w:val="24"/>
                <w:szCs w:val="24"/>
                <w:lang w:eastAsia="ru-RU"/>
              </w:rPr>
              <w:t>Опорный прыжок на гимнастического козла</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описывают технику выполнения прыжка с выделением фаз движений;;</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повторяют подводящие упражнения и оценивают технику их выполнения;;</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 xml:space="preserve">определяют задачи и последовательность </w:t>
            </w:r>
            <w:r w:rsidRPr="007849E6">
              <w:rPr>
                <w:rFonts w:ascii="Times New Roman" w:eastAsia="Times New Roman" w:hAnsi="Times New Roman" w:cs="Times New Roman"/>
                <w:color w:val="181818"/>
                <w:sz w:val="24"/>
                <w:szCs w:val="24"/>
                <w:lang w:eastAsia="ru-RU"/>
              </w:rPr>
              <w:lastRenderedPageBreak/>
              <w:t>самостоятельного обучения технике опорного прыжка;;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разучивают технику прыжка по фазам и в полной координации;;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3.14.</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«Гимнастика». </w:t>
            </w:r>
            <w:r w:rsidRPr="007849E6">
              <w:rPr>
                <w:rFonts w:ascii="Times New Roman" w:eastAsia="Times New Roman" w:hAnsi="Times New Roman" w:cs="Times New Roman"/>
                <w:bCs/>
                <w:color w:val="181818"/>
                <w:sz w:val="24"/>
                <w:szCs w:val="24"/>
                <w:lang w:eastAsia="ru-RU"/>
              </w:rPr>
              <w:t>Гимнастическая комбинация с элементами акробатики</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разучивают упражнения комбинации на полу, на гимнастической скамейке, на напольном гимнастическом бревне, на низком гимнастическом бревне; ;</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3.15.</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«Гимнастика». </w:t>
            </w:r>
            <w:r w:rsidRPr="007849E6">
              <w:rPr>
                <w:rFonts w:ascii="Times New Roman" w:eastAsia="Times New Roman" w:hAnsi="Times New Roman" w:cs="Times New Roman"/>
                <w:bCs/>
                <w:color w:val="181818"/>
                <w:sz w:val="24"/>
                <w:szCs w:val="24"/>
                <w:lang w:eastAsia="ru-RU"/>
              </w:rPr>
              <w:t xml:space="preserve">Лазанье и </w:t>
            </w:r>
            <w:proofErr w:type="spellStart"/>
            <w:r w:rsidRPr="007849E6">
              <w:rPr>
                <w:rFonts w:ascii="Times New Roman" w:eastAsia="Times New Roman" w:hAnsi="Times New Roman" w:cs="Times New Roman"/>
                <w:bCs/>
                <w:color w:val="181818"/>
                <w:sz w:val="24"/>
                <w:szCs w:val="24"/>
                <w:lang w:eastAsia="ru-RU"/>
              </w:rPr>
              <w:t>перелезание</w:t>
            </w:r>
            <w:proofErr w:type="spellEnd"/>
            <w:r w:rsidRPr="007849E6">
              <w:rPr>
                <w:rFonts w:ascii="Times New Roman" w:eastAsia="Times New Roman" w:hAnsi="Times New Roman" w:cs="Times New Roman"/>
                <w:bCs/>
                <w:color w:val="181818"/>
                <w:sz w:val="24"/>
                <w:szCs w:val="24"/>
                <w:lang w:eastAsia="ru-RU"/>
              </w:rPr>
              <w:t xml:space="preserve"> на гимнастической стенке</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закрепляют и совершенствуют технику лазанья по гимнастической стенке разноимённым способом, передвижение приставным шагом;;</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знакомятся с образцом учителя, наблюдают и анализируют технику лазанья одноимённым способом, описывают её по фазам движения;;</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разучивают лазанье одноимённым способом по фазам движения и в полной координации;;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3.16.</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«Гимнастика». </w:t>
            </w:r>
            <w:r w:rsidRPr="007849E6">
              <w:rPr>
                <w:rFonts w:ascii="Times New Roman" w:eastAsia="Times New Roman" w:hAnsi="Times New Roman" w:cs="Times New Roman"/>
                <w:bCs/>
                <w:color w:val="181818"/>
                <w:sz w:val="24"/>
                <w:szCs w:val="24"/>
                <w:lang w:eastAsia="ru-RU"/>
              </w:rPr>
              <w:t>Расхождение на гимнастической скамейке в парах</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разучивают упражнения комбинации на полу, на гимнастической скамейке, на напольном гимнастическом бревне, на низком гимнастическом бревне; ;</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 xml:space="preserve">контролируют </w:t>
            </w:r>
            <w:r w:rsidRPr="007849E6">
              <w:rPr>
                <w:rFonts w:ascii="Times New Roman" w:eastAsia="Times New Roman" w:hAnsi="Times New Roman" w:cs="Times New Roman"/>
                <w:color w:val="181818"/>
                <w:sz w:val="24"/>
                <w:szCs w:val="24"/>
                <w:lang w:eastAsia="ru-RU"/>
              </w:rPr>
              <w:lastRenderedPageBreak/>
              <w:t>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3.17.</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«Лёгкая атлетика». </w:t>
            </w:r>
            <w:r w:rsidRPr="007849E6">
              <w:rPr>
                <w:rFonts w:ascii="Times New Roman" w:eastAsia="Times New Roman" w:hAnsi="Times New Roman" w:cs="Times New Roman"/>
                <w:bCs/>
                <w:color w:val="181818"/>
                <w:sz w:val="24"/>
                <w:szCs w:val="24"/>
                <w:lang w:eastAsia="ru-RU"/>
              </w:rPr>
              <w:t>Бег с равномерной скоростью на длинные дистанции</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закрепляют и совершенствуют технику высокого старта:;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знакомятся с образцом учителя, анализируют и уточняют детали и элементы техники;;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описывают технику равномерного бега и разучивают его на учебной дистанции (за лидером, с коррекцией скорости передвижения учителем);;</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3.18.</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«Лёгкая атлетика». </w:t>
            </w:r>
            <w:r w:rsidRPr="007849E6">
              <w:rPr>
                <w:rFonts w:ascii="Times New Roman" w:eastAsia="Times New Roman" w:hAnsi="Times New Roman" w:cs="Times New Roman"/>
                <w:bCs/>
                <w:color w:val="181818"/>
                <w:sz w:val="24"/>
                <w:szCs w:val="24"/>
                <w:lang w:eastAsia="ru-RU"/>
              </w:rPr>
              <w:t xml:space="preserve">Знакомство с </w:t>
            </w:r>
            <w:r w:rsidRPr="007849E6">
              <w:rPr>
                <w:rFonts w:ascii="Times New Roman" w:eastAsia="Times New Roman" w:hAnsi="Times New Roman" w:cs="Times New Roman"/>
                <w:bCs/>
                <w:color w:val="181818"/>
                <w:sz w:val="24"/>
                <w:szCs w:val="24"/>
                <w:lang w:eastAsia="ru-RU"/>
              </w:rPr>
              <w:lastRenderedPageBreak/>
              <w:t>рекомендациями по технике безопасности во время выполнения беговых упражнений на самостоятельных занятиях лёгкой атлетикой</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xml:space="preserve">знакомятся с рекомендациями по </w:t>
            </w:r>
            <w:r w:rsidRPr="007849E6">
              <w:rPr>
                <w:rFonts w:ascii="Times New Roman" w:eastAsia="Times New Roman" w:hAnsi="Times New Roman" w:cs="Times New Roman"/>
                <w:color w:val="181818"/>
                <w:sz w:val="24"/>
                <w:szCs w:val="24"/>
                <w:lang w:eastAsia="ru-RU"/>
              </w:rPr>
              <w:lastRenderedPageBreak/>
              <w:t>технике безопасности во время выполнения беговых упражнений на самостоятельных занятиях лёгкой атлетикой;</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lastRenderedPageBreak/>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3.19.</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«Лёгкая атлетика». </w:t>
            </w:r>
            <w:r w:rsidRPr="007849E6">
              <w:rPr>
                <w:rFonts w:ascii="Times New Roman" w:eastAsia="Times New Roman" w:hAnsi="Times New Roman" w:cs="Times New Roman"/>
                <w:bCs/>
                <w:color w:val="181818"/>
                <w:sz w:val="24"/>
                <w:szCs w:val="24"/>
                <w:lang w:eastAsia="ru-RU"/>
              </w:rPr>
              <w:t>Бег с максимальной скоростью на короткие дистанции</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закрепляют и совершенствуют технику бега на короткие дистанции с высокого старта;;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разучивают стартовое и финишное ускорение;;</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разучивают бег с максимальной скоростью с высокого старта по учебной дистанции в 60 м.;</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3.20.</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«Лёгкая атлетика». </w:t>
            </w:r>
            <w:r w:rsidRPr="007849E6">
              <w:rPr>
                <w:rFonts w:ascii="Times New Roman" w:eastAsia="Times New Roman" w:hAnsi="Times New Roman" w:cs="Times New Roman"/>
                <w:bCs/>
                <w:color w:val="181818"/>
                <w:sz w:val="24"/>
                <w:szCs w:val="24"/>
                <w:lang w:eastAsia="ru-RU"/>
              </w:rPr>
              <w:t>Прыжок в длину с разбега способом «согнув ноги</w:t>
            </w:r>
            <w:r w:rsidRPr="007849E6">
              <w:rPr>
                <w:rFonts w:ascii="Times New Roman" w:eastAsia="Times New Roman" w:hAnsi="Times New Roman" w:cs="Times New Roman"/>
                <w:bCs/>
                <w:i/>
                <w:iCs/>
                <w:color w:val="181818"/>
                <w:sz w:val="24"/>
                <w:szCs w:val="24"/>
                <w:lang w:eastAsia="ru-RU"/>
              </w:rPr>
              <w:t>»</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повторяют описание техники прыжка и его отдельные фазы;;</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закрепляют и совершенствуют технику прыжка в длину с разбега способом «согнув ноги»;;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lastRenderedPageBreak/>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3.21.</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«Лёгкая атлетика». </w:t>
            </w:r>
            <w:r w:rsidRPr="007849E6">
              <w:rPr>
                <w:rFonts w:ascii="Times New Roman" w:eastAsia="Times New Roman" w:hAnsi="Times New Roman" w:cs="Times New Roman"/>
                <w:bCs/>
                <w:color w:val="181818"/>
                <w:sz w:val="24"/>
                <w:szCs w:val="24"/>
                <w:lang w:eastAsia="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рассматривают, обсуждают и анализируют иллюстративный образец метания, выделяют фазы движения и анализируют их технику;;</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3.22.</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«Лёгкая атлетика». </w:t>
            </w:r>
            <w:r w:rsidRPr="007849E6">
              <w:rPr>
                <w:rFonts w:ascii="Times New Roman" w:eastAsia="Times New Roman" w:hAnsi="Times New Roman" w:cs="Times New Roman"/>
                <w:bCs/>
                <w:color w:val="181818"/>
                <w:sz w:val="24"/>
                <w:szCs w:val="24"/>
                <w:lang w:eastAsia="ru-RU"/>
              </w:rPr>
              <w:t>Метание малого мяча в неподвижную мишень</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3.23.</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«Лёгкая атлетика». </w:t>
            </w:r>
            <w:r w:rsidRPr="007849E6">
              <w:rPr>
                <w:rFonts w:ascii="Times New Roman" w:eastAsia="Times New Roman" w:hAnsi="Times New Roman" w:cs="Times New Roman"/>
                <w:bCs/>
                <w:color w:val="181818"/>
                <w:sz w:val="24"/>
                <w:szCs w:val="24"/>
                <w:lang w:eastAsia="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 xml:space="preserve">рассматривают, обсуждают и </w:t>
            </w:r>
            <w:r w:rsidRPr="007849E6">
              <w:rPr>
                <w:rFonts w:ascii="Times New Roman" w:eastAsia="Times New Roman" w:hAnsi="Times New Roman" w:cs="Times New Roman"/>
                <w:color w:val="181818"/>
                <w:sz w:val="24"/>
                <w:szCs w:val="24"/>
                <w:lang w:eastAsia="ru-RU"/>
              </w:rPr>
              <w:lastRenderedPageBreak/>
              <w:t>анализируют иллюстративный образец метания, выделяют фазы движения и анализируют их технику;;</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определяют задачи для самостоятельного обучения и закрепления техники метания малого мяча в неподвижную мишень;;</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3.24.</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«Лёгкая атлетика». </w:t>
            </w:r>
            <w:r w:rsidRPr="007849E6">
              <w:rPr>
                <w:rFonts w:ascii="Times New Roman" w:eastAsia="Times New Roman" w:hAnsi="Times New Roman" w:cs="Times New Roman"/>
                <w:bCs/>
                <w:color w:val="181818"/>
                <w:sz w:val="24"/>
                <w:szCs w:val="24"/>
                <w:lang w:eastAsia="ru-RU"/>
              </w:rPr>
              <w:t>Метание малого мяча на дальность</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метают малый мяч на дальность по фазам движения и в полной координации;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3.31.</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«Спортивные игры. Баскетбол». </w:t>
            </w:r>
            <w:r w:rsidRPr="007849E6">
              <w:rPr>
                <w:rFonts w:ascii="Times New Roman" w:eastAsia="Times New Roman" w:hAnsi="Times New Roman" w:cs="Times New Roman"/>
                <w:bCs/>
                <w:color w:val="181818"/>
                <w:sz w:val="24"/>
                <w:szCs w:val="24"/>
                <w:lang w:eastAsia="ru-RU"/>
              </w:rPr>
              <w:t>Передача баскетбольного мяча двумя руками от груди</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 xml:space="preserve">закрепляют и совершенствуют </w:t>
            </w:r>
            <w:r w:rsidRPr="007849E6">
              <w:rPr>
                <w:rFonts w:ascii="Times New Roman" w:eastAsia="Times New Roman" w:hAnsi="Times New Roman" w:cs="Times New Roman"/>
                <w:color w:val="181818"/>
                <w:sz w:val="24"/>
                <w:szCs w:val="24"/>
                <w:lang w:eastAsia="ru-RU"/>
              </w:rPr>
              <w:lastRenderedPageBreak/>
              <w:t>технику передачи мяча двумя руками от груди на месте (обучение в парах);;</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3.32.</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«Спортивные игры. Баскетбол». </w:t>
            </w:r>
            <w:r w:rsidRPr="007849E6">
              <w:rPr>
                <w:rFonts w:ascii="Times New Roman" w:eastAsia="Times New Roman" w:hAnsi="Times New Roman" w:cs="Times New Roman"/>
                <w:bCs/>
                <w:color w:val="181818"/>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 ;</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закрепляют и совершенствуют технику ведения мяча на месте и в движении «по прямой»;;</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выводы;;</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3.33.</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«Спортивные игры. Баскетбол». </w:t>
            </w:r>
            <w:r w:rsidRPr="007849E6">
              <w:rPr>
                <w:rFonts w:ascii="Times New Roman" w:eastAsia="Times New Roman" w:hAnsi="Times New Roman" w:cs="Times New Roman"/>
                <w:bCs/>
                <w:color w:val="181818"/>
                <w:sz w:val="24"/>
                <w:szCs w:val="24"/>
                <w:lang w:eastAsia="ru-RU"/>
              </w:rPr>
              <w:t>Ведение баскетбольного мяча</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 ;</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закрепляют и совершенствуют технику ведения мяча на месте и в движении «по прямой»;;</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выводы;;</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разучивают технику ведения баскетбольного мяча «по кругу» и «змейкой».;</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 xml:space="preserve">контролируют технику выполнения броска другими учащимися, </w:t>
            </w:r>
            <w:r w:rsidRPr="007849E6">
              <w:rPr>
                <w:rFonts w:ascii="Times New Roman" w:eastAsia="Times New Roman" w:hAnsi="Times New Roman" w:cs="Times New Roman"/>
                <w:color w:val="181818"/>
                <w:sz w:val="24"/>
                <w:szCs w:val="24"/>
                <w:lang w:eastAsia="ru-RU"/>
              </w:rPr>
              <w:lastRenderedPageBreak/>
              <w:t xml:space="preserve">выявляют </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3.34.</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«Спортивные игры. Баскетбол». </w:t>
            </w:r>
            <w:r w:rsidRPr="007849E6">
              <w:rPr>
                <w:rFonts w:ascii="Times New Roman" w:eastAsia="Times New Roman" w:hAnsi="Times New Roman" w:cs="Times New Roman"/>
                <w:bCs/>
                <w:color w:val="181818"/>
                <w:sz w:val="24"/>
                <w:szCs w:val="24"/>
                <w:lang w:eastAsia="ru-RU"/>
              </w:rPr>
              <w:t>Бросок баскетбольного мяча в корзину двумя руками от груди с места</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описывают технику выполнения броска, сравнивают её с имеющимся опытом, определяют возможные ошибки и причины их появления, делают выводы;;</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разучивают технику броска мяча в корзину по фазам и в полной координации;;</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3.35.</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3D4E9C">
              <w:rPr>
                <w:rFonts w:ascii="Times New Roman" w:eastAsia="Times New Roman" w:hAnsi="Times New Roman" w:cs="Times New Roman"/>
                <w:iCs/>
                <w:color w:val="181818"/>
                <w:sz w:val="24"/>
                <w:szCs w:val="24"/>
                <w:lang w:eastAsia="ru-RU"/>
              </w:rPr>
              <w:t>Модуль «Спортивные игры</w:t>
            </w:r>
            <w:r w:rsidRPr="007849E6">
              <w:rPr>
                <w:rFonts w:ascii="Times New Roman" w:eastAsia="Times New Roman" w:hAnsi="Times New Roman" w:cs="Times New Roman"/>
                <w:i/>
                <w:iCs/>
                <w:color w:val="181818"/>
                <w:sz w:val="24"/>
                <w:szCs w:val="24"/>
                <w:lang w:eastAsia="ru-RU"/>
              </w:rPr>
              <w:t xml:space="preserve">. </w:t>
            </w:r>
            <w:r w:rsidR="003D4E9C">
              <w:rPr>
                <w:rFonts w:ascii="Times New Roman" w:eastAsia="Times New Roman" w:hAnsi="Times New Roman" w:cs="Times New Roman"/>
                <w:iCs/>
                <w:color w:val="181818"/>
                <w:sz w:val="24"/>
                <w:szCs w:val="24"/>
                <w:lang w:eastAsia="ru-RU"/>
              </w:rPr>
              <w:t>«</w:t>
            </w:r>
            <w:r w:rsidRPr="003D4E9C">
              <w:rPr>
                <w:rFonts w:ascii="Times New Roman" w:eastAsia="Times New Roman" w:hAnsi="Times New Roman" w:cs="Times New Roman"/>
                <w:iCs/>
                <w:color w:val="181818"/>
                <w:sz w:val="24"/>
                <w:szCs w:val="24"/>
                <w:lang w:eastAsia="ru-RU"/>
              </w:rPr>
              <w:t>Волейбол».</w:t>
            </w:r>
            <w:r w:rsidRPr="007849E6">
              <w:rPr>
                <w:rFonts w:ascii="Times New Roman" w:eastAsia="Times New Roman" w:hAnsi="Times New Roman" w:cs="Times New Roman"/>
                <w:i/>
                <w:iCs/>
                <w:color w:val="181818"/>
                <w:sz w:val="24"/>
                <w:szCs w:val="24"/>
                <w:lang w:eastAsia="ru-RU"/>
              </w:rPr>
              <w:t> </w:t>
            </w:r>
            <w:r w:rsidRPr="007849E6">
              <w:rPr>
                <w:rFonts w:ascii="Times New Roman" w:eastAsia="Times New Roman" w:hAnsi="Times New Roman" w:cs="Times New Roman"/>
                <w:bCs/>
                <w:color w:val="181818"/>
                <w:sz w:val="24"/>
                <w:szCs w:val="24"/>
                <w:lang w:eastAsia="ru-RU"/>
              </w:rPr>
              <w:t>Прямая нижняя подача мяча в волейболе</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закрепляют и совершенствуют технику подачи мяча;;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lastRenderedPageBreak/>
              <w:t>рассматривают, обсуждают и анализируют образец техники прямой нижней подачи, определяют фазы движения и особенности их выполнения;;</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разучивают и закрепляют технику прямой нижней подачи мяча;;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3.36.</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«Спортивные игры. Волейбол». </w:t>
            </w:r>
            <w:r w:rsidRPr="007849E6">
              <w:rPr>
                <w:rFonts w:ascii="Times New Roman" w:eastAsia="Times New Roman" w:hAnsi="Times New Roman" w:cs="Times New Roman"/>
                <w:bCs/>
                <w:color w:val="181818"/>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3.37.</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«Спортивные игры. Волейбол». </w:t>
            </w:r>
            <w:r w:rsidRPr="007849E6">
              <w:rPr>
                <w:rFonts w:ascii="Times New Roman" w:eastAsia="Times New Roman" w:hAnsi="Times New Roman" w:cs="Times New Roman"/>
                <w:bCs/>
                <w:color w:val="181818"/>
                <w:sz w:val="24"/>
                <w:szCs w:val="24"/>
                <w:lang w:eastAsia="ru-RU"/>
              </w:rPr>
              <w:t>Приём и передача волейбольного мяча двумя руками снизу</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xml:space="preserve">рассматривают, обсуждают и анализируют образец техники приёма и передачи волейбольного мяча двумя руками снизу </w:t>
            </w:r>
            <w:r w:rsidRPr="007849E6">
              <w:rPr>
                <w:rFonts w:ascii="Times New Roman" w:eastAsia="Times New Roman" w:hAnsi="Times New Roman" w:cs="Times New Roman"/>
                <w:color w:val="181818"/>
                <w:sz w:val="24"/>
                <w:szCs w:val="24"/>
                <w:lang w:eastAsia="ru-RU"/>
              </w:rPr>
              <w:lastRenderedPageBreak/>
              <w:t>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закрепляют и совершенствуют технику приёма и передачи волейбольного мяча двумя руками снизу с места (обучение в парах);;</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 xml:space="preserve">закрепляют и совершенствуют технику приёма и передачи </w:t>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3.38.</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i/>
                <w:iCs/>
                <w:color w:val="181818"/>
                <w:sz w:val="24"/>
                <w:szCs w:val="24"/>
                <w:lang w:eastAsia="ru-RU"/>
              </w:rPr>
              <w:t>Модуль «Спортивные игры. Волейбол». </w:t>
            </w:r>
            <w:r w:rsidRPr="007849E6">
              <w:rPr>
                <w:rFonts w:ascii="Times New Roman" w:eastAsia="Times New Roman" w:hAnsi="Times New Roman" w:cs="Times New Roman"/>
                <w:bCs/>
                <w:color w:val="181818"/>
                <w:sz w:val="24"/>
                <w:szCs w:val="24"/>
                <w:lang w:eastAsia="ru-RU"/>
              </w:rPr>
              <w:t>Приём и передача волейбольного мяча двумя руками сверху</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xml:space="preserve">закрепляют и совершенствуют технику приёма и передачи волейбольного мяча двумя руками сверху </w:t>
            </w:r>
            <w:r w:rsidRPr="007849E6">
              <w:rPr>
                <w:rFonts w:ascii="Times New Roman" w:eastAsia="Times New Roman" w:hAnsi="Times New Roman" w:cs="Times New Roman"/>
                <w:color w:val="181818"/>
                <w:sz w:val="24"/>
                <w:szCs w:val="24"/>
                <w:lang w:eastAsia="ru-RU"/>
              </w:rPr>
              <w:lastRenderedPageBreak/>
              <w:t>с места (обучение в парах);;</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 xml:space="preserve">закрепляют и совершенствуют технику приёма и передачи волейбольного мяча двумя руками сверху в движении приставным шагом правым и левым </w:t>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4142" w:type="dxa"/>
            <w:gridSpan w:val="2"/>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Итого по разделу</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59</w:t>
            </w:r>
          </w:p>
        </w:tc>
        <w:tc>
          <w:tcPr>
            <w:tcW w:w="11103" w:type="dxa"/>
            <w:gridSpan w:val="6"/>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w:t>
            </w:r>
          </w:p>
        </w:tc>
      </w:tr>
      <w:tr w:rsidR="00DE6502" w:rsidRPr="007849E6" w:rsidTr="00DE6502">
        <w:tc>
          <w:tcPr>
            <w:tcW w:w="15970" w:type="dxa"/>
            <w:gridSpan w:val="9"/>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Раздел 4. СПОРТ</w:t>
            </w:r>
          </w:p>
        </w:tc>
      </w:tr>
      <w:tr w:rsidR="00DE6502" w:rsidRPr="007849E6" w:rsidTr="00DE6502">
        <w:tc>
          <w:tcPr>
            <w:tcW w:w="66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4.1.</w:t>
            </w:r>
          </w:p>
        </w:tc>
        <w:tc>
          <w:tcPr>
            <w:tcW w:w="348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xml:space="preserve">осваивают содержания Примерных модульных программ по физической культуре </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демонстрируют приросты в показателях нормативных требований комплекса ГТО;</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1598"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c>
          <w:tcPr>
            <w:tcW w:w="2913"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https://resh.edu.ru/subject/9/</w:t>
            </w:r>
          </w:p>
        </w:tc>
      </w:tr>
      <w:tr w:rsidR="00DE6502" w:rsidRPr="007849E6" w:rsidTr="00DE6502">
        <w:tc>
          <w:tcPr>
            <w:tcW w:w="4142" w:type="dxa"/>
            <w:gridSpan w:val="2"/>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Итого по разделу</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1103" w:type="dxa"/>
            <w:gridSpan w:val="6"/>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w:t>
            </w:r>
          </w:p>
        </w:tc>
      </w:tr>
      <w:tr w:rsidR="00DE6502" w:rsidRPr="007849E6" w:rsidTr="00DE6502">
        <w:tc>
          <w:tcPr>
            <w:tcW w:w="4142" w:type="dxa"/>
            <w:gridSpan w:val="2"/>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ОБЩЕЕ КОЛИЧЕСТВО ЧАСОВ ПО ПРОГРАММЕ</w:t>
            </w:r>
          </w:p>
        </w:tc>
        <w:tc>
          <w:tcPr>
            <w:tcW w:w="725"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68</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Calibri" w:eastAsia="Times New Roman" w:hAnsi="Calibri" w:cs="Calibri"/>
                <w:color w:val="000000"/>
                <w:sz w:val="24"/>
                <w:szCs w:val="24"/>
                <w:lang w:eastAsia="ru-RU"/>
              </w:rPr>
            </w:pPr>
          </w:p>
        </w:tc>
        <w:tc>
          <w:tcPr>
            <w:tcW w:w="1571"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rPr>
                <w:rFonts w:ascii="Times New Roman" w:eastAsia="Times New Roman" w:hAnsi="Times New Roman" w:cs="Times New Roman"/>
                <w:sz w:val="24"/>
                <w:szCs w:val="24"/>
                <w:lang w:eastAsia="ru-RU"/>
              </w:rPr>
            </w:pPr>
          </w:p>
        </w:tc>
        <w:tc>
          <w:tcPr>
            <w:tcW w:w="8016" w:type="dxa"/>
            <w:gridSpan w:val="4"/>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DE6502" w:rsidRPr="007849E6" w:rsidRDefault="00DE6502" w:rsidP="00DE6502">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w:t>
            </w:r>
          </w:p>
        </w:tc>
      </w:tr>
    </w:tbl>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lastRenderedPageBreak/>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выполнять опорный прыжок с разбега способом «ноги врозь» (мальчики) и способом «</w:t>
      </w:r>
      <w:proofErr w:type="spellStart"/>
      <w:r w:rsidRPr="007849E6">
        <w:rPr>
          <w:rFonts w:ascii="Times New Roman" w:eastAsia="Times New Roman" w:hAnsi="Times New Roman" w:cs="Times New Roman"/>
          <w:color w:val="000000"/>
          <w:sz w:val="24"/>
          <w:szCs w:val="24"/>
          <w:lang w:eastAsia="ru-RU"/>
        </w:rPr>
        <w:t>напрыгивания</w:t>
      </w:r>
      <w:proofErr w:type="spellEnd"/>
      <w:r w:rsidRPr="007849E6">
        <w:rPr>
          <w:rFonts w:ascii="Times New Roman" w:eastAsia="Times New Roman" w:hAnsi="Times New Roman" w:cs="Times New Roman"/>
          <w:color w:val="000000"/>
          <w:sz w:val="24"/>
          <w:szCs w:val="24"/>
          <w:lang w:eastAsia="ru-RU"/>
        </w:rPr>
        <w:t xml:space="preserve"> с последующим спрыгиванием» (девочки);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передвигаться по гимнастической стенке приставным шагом, лазать разноимённым способом вверх и по диагонали;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выполнять бег с равномерной скоростью с высокого старта по учебной дистанции;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демонстрировать технику прыжка в длину с разбега способом «согнув ноги»;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 xml:space="preserve">передвигаться на лыжах попеременным </w:t>
      </w:r>
      <w:proofErr w:type="spellStart"/>
      <w:r w:rsidRPr="007849E6">
        <w:rPr>
          <w:rFonts w:ascii="Times New Roman" w:eastAsia="Times New Roman" w:hAnsi="Times New Roman" w:cs="Times New Roman"/>
          <w:color w:val="000000"/>
          <w:sz w:val="24"/>
          <w:szCs w:val="24"/>
          <w:lang w:eastAsia="ru-RU"/>
        </w:rPr>
        <w:t>двухшажным</w:t>
      </w:r>
      <w:proofErr w:type="spellEnd"/>
      <w:r w:rsidRPr="007849E6">
        <w:rPr>
          <w:rFonts w:ascii="Times New Roman" w:eastAsia="Times New Roman" w:hAnsi="Times New Roman" w:cs="Times New Roman"/>
          <w:color w:val="000000"/>
          <w:sz w:val="24"/>
          <w:szCs w:val="24"/>
          <w:lang w:eastAsia="ru-RU"/>
        </w:rPr>
        <w:t xml:space="preserve"> ходом (для бесснежных районов — имитация передвижения);</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демонстрировать технические действия в спортивных играх:</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волейбол (приём и передача мяча двумя руками снизу и сверху с места и в движении, прямая нижняя подача);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B17A73" w:rsidRPr="007849E6" w:rsidRDefault="00B17A73" w:rsidP="00B17A73">
      <w:pPr>
        <w:shd w:val="clear" w:color="auto" w:fill="FFFFFF"/>
        <w:spacing w:after="0" w:line="240" w:lineRule="auto"/>
        <w:ind w:firstLine="680"/>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D5BB4" w:rsidRPr="007849E6" w:rsidRDefault="007D5BB4"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7D5BB4" w:rsidRPr="007849E6" w:rsidRDefault="007D5BB4"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7D5BB4" w:rsidRPr="007849E6" w:rsidRDefault="007D5BB4"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7D5BB4" w:rsidRPr="007849E6" w:rsidRDefault="007D5BB4"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B17A73" w:rsidRPr="007849E6" w:rsidRDefault="00B17A73"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7849E6">
        <w:rPr>
          <w:rFonts w:ascii="Times New Roman" w:eastAsia="Times New Roman" w:hAnsi="Times New Roman" w:cs="Times New Roman"/>
          <w:bCs/>
          <w:color w:val="000000"/>
          <w:sz w:val="24"/>
          <w:szCs w:val="24"/>
          <w:lang w:eastAsia="ru-RU"/>
        </w:rPr>
        <w:t>ПОУРОЧНОЕ ПЛАНИРОВАНИЕ</w:t>
      </w:r>
    </w:p>
    <w:p w:rsidR="007D5BB4" w:rsidRPr="007849E6" w:rsidRDefault="007D5BB4" w:rsidP="00B17A73">
      <w:pPr>
        <w:shd w:val="clear" w:color="auto" w:fill="FFFFFF"/>
        <w:spacing w:after="0" w:line="240" w:lineRule="auto"/>
        <w:jc w:val="center"/>
        <w:rPr>
          <w:rFonts w:ascii="Calibri" w:eastAsia="Times New Roman" w:hAnsi="Calibri" w:cs="Calibri"/>
          <w:color w:val="000000"/>
          <w:sz w:val="24"/>
          <w:szCs w:val="24"/>
          <w:lang w:eastAsia="ru-RU"/>
        </w:rPr>
      </w:pPr>
    </w:p>
    <w:tbl>
      <w:tblPr>
        <w:tblW w:w="10774" w:type="dxa"/>
        <w:shd w:val="clear" w:color="auto" w:fill="FFFFFF"/>
        <w:tblCellMar>
          <w:top w:w="15" w:type="dxa"/>
          <w:left w:w="15" w:type="dxa"/>
          <w:bottom w:w="15" w:type="dxa"/>
          <w:right w:w="15" w:type="dxa"/>
        </w:tblCellMar>
        <w:tblLook w:val="04A0" w:firstRow="1" w:lastRow="0" w:firstColumn="1" w:lastColumn="0" w:noHBand="0" w:noVBand="1"/>
      </w:tblPr>
      <w:tblGrid>
        <w:gridCol w:w="522"/>
        <w:gridCol w:w="3024"/>
        <w:gridCol w:w="749"/>
        <w:gridCol w:w="1701"/>
        <w:gridCol w:w="1757"/>
        <w:gridCol w:w="1226"/>
        <w:gridCol w:w="1795"/>
      </w:tblGrid>
      <w:tr w:rsidR="00B17A73" w:rsidRPr="007849E6" w:rsidTr="00B17A73">
        <w:tc>
          <w:tcPr>
            <w:tcW w:w="5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w:t>
            </w:r>
            <w:r w:rsidRPr="007849E6">
              <w:rPr>
                <w:rFonts w:ascii="Times New Roman" w:eastAsia="Times New Roman" w:hAnsi="Times New Roman" w:cs="Times New Roman"/>
                <w:bCs/>
                <w:color w:val="181818"/>
                <w:sz w:val="24"/>
                <w:szCs w:val="24"/>
                <w:lang w:eastAsia="ru-RU"/>
              </w:rPr>
              <w:br/>
              <w:t>п/п</w:t>
            </w:r>
          </w:p>
        </w:tc>
        <w:tc>
          <w:tcPr>
            <w:tcW w:w="31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Тема урока</w:t>
            </w:r>
          </w:p>
        </w:tc>
        <w:tc>
          <w:tcPr>
            <w:tcW w:w="4256" w:type="dxa"/>
            <w:gridSpan w:val="3"/>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Количество часов</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Дата изучения</w:t>
            </w:r>
          </w:p>
        </w:tc>
        <w:tc>
          <w:tcPr>
            <w:tcW w:w="18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Виды, формы контроля</w:t>
            </w:r>
          </w:p>
        </w:tc>
      </w:tr>
      <w:tr w:rsidR="00B17A73" w:rsidRPr="007849E6" w:rsidTr="00B17A73">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всего</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контрольные работы</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181818"/>
                <w:sz w:val="24"/>
                <w:szCs w:val="24"/>
                <w:lang w:eastAsia="ru-RU"/>
              </w:rPr>
              <w:t>практические работы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Инструктаж по технике безопасности на уроках легкой атлетики.</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05.09</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 практическая работа;</w:t>
            </w:r>
            <w:r w:rsidRPr="007849E6">
              <w:rPr>
                <w:rFonts w:ascii="Times New Roman" w:eastAsia="Times New Roman" w:hAnsi="Times New Roman" w:cs="Times New Roman"/>
                <w:color w:val="000000"/>
                <w:sz w:val="24"/>
                <w:szCs w:val="24"/>
                <w:shd w:val="clear" w:color="auto" w:fill="F7FDF7"/>
                <w:lang w:eastAsia="ru-RU"/>
              </w:rPr>
              <w:br/>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Знакомство с программным материалом и требованиями к его освоению.</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Бег с максимальной скоростью на короткие дистанции.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07.09</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 практическая работа;</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000000"/>
                <w:sz w:val="24"/>
                <w:szCs w:val="24"/>
                <w:shd w:val="clear" w:color="auto" w:fill="F7FDF7"/>
                <w:lang w:eastAsia="ru-RU"/>
              </w:rPr>
              <w:br/>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Знакомство с системой дополнительного обучения физической культуре и организацией спортивной работы в школе.</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Бег с максимальной скоростью на короткие дистанции.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12.09</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 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Arial" w:eastAsia="Times New Roman" w:hAnsi="Arial" w:cs="Arial"/>
                <w:color w:val="181818"/>
                <w:sz w:val="24"/>
                <w:szCs w:val="24"/>
                <w:lang w:eastAsia="ru-RU"/>
              </w:rPr>
              <w:t>4.</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Бег с максимальной скоростью на короткие дистанции.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Arial" w:eastAsia="Times New Roman" w:hAnsi="Arial" w:cs="Arial"/>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Arial" w:eastAsia="Times New Roman" w:hAnsi="Arial" w:cs="Arial"/>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14.09</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5.</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Знакомство с историей древних Олимпийских игр.</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Arial" w:eastAsia="Times New Roman" w:hAnsi="Arial" w:cs="Arial"/>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Arial" w:eastAsia="Times New Roman" w:hAnsi="Arial" w:cs="Arial"/>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19.09</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6.</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Бег с равномерной скоростью на длинные дистанции.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21.09</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7.</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Бег с равномерной скоростью на длинные дистанции.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26.09</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8.</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28.09</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9.</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Метание малого мяча в неподвижную мишень.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03.10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10.</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05.10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11.</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Прыжок в длину с разбега способом «согнув ноги».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10.10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12.</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Инструктаж по технике безопасности на уроках гимнастики.</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Знакомство с понятием «физкультурно-оздоровительная деятельность.</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Кувырок вперёд в группировке.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12.10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13.</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Упражнения утренней зарядки.</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Кувырок вперёд в группировке.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17.10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14.</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Упражнения дыхательной и зрительной гимнастики.</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Кувырок вперёд в группировке.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19.10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15.</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Знакомство с понятием «спортивно-оздоровительная деятельность.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24.10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16.</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Водные процедуры после утренней зарядки. Упражнения на развитие гибкости.</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Кувырок назад в группировке.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0,75</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26.10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17.</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Упражнения на развитие координации.</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Кувырок назад в группировке.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02.11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18.</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Упражнения на формирование телосложения.</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Кувырок назад в группировке.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07.11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19.</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Кувырок вперёд ноги «</w:t>
            </w:r>
            <w:proofErr w:type="spellStart"/>
            <w:r w:rsidRPr="007849E6">
              <w:rPr>
                <w:rFonts w:ascii="Times New Roman" w:eastAsia="Times New Roman" w:hAnsi="Times New Roman" w:cs="Times New Roman"/>
                <w:color w:val="181818"/>
                <w:sz w:val="24"/>
                <w:szCs w:val="24"/>
                <w:lang w:eastAsia="ru-RU"/>
              </w:rPr>
              <w:t>скрёстно</w:t>
            </w:r>
            <w:proofErr w:type="spellEnd"/>
            <w:r w:rsidRPr="007849E6">
              <w:rPr>
                <w:rFonts w:ascii="Times New Roman" w:eastAsia="Times New Roman" w:hAnsi="Times New Roman" w:cs="Times New Roman"/>
                <w:color w:val="181818"/>
                <w:sz w:val="24"/>
                <w:szCs w:val="24"/>
                <w:lang w:eastAsia="ru-RU"/>
              </w:rPr>
              <w:t>».</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09.11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20.</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Кувырок назад из стойки на лопатках.</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14.11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21.</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Опорный прыжок на гимнастического козла.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.16.11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22.</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Опорный прыжок на гимнастического козла.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21.11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23.</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Гимнастическая комбинация с элементами акробатики.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23.11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24.</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xml:space="preserve">Лазанье и </w:t>
            </w:r>
            <w:proofErr w:type="spellStart"/>
            <w:r w:rsidRPr="007849E6">
              <w:rPr>
                <w:rFonts w:ascii="Times New Roman" w:eastAsia="Times New Roman" w:hAnsi="Times New Roman" w:cs="Times New Roman"/>
                <w:color w:val="181818"/>
                <w:sz w:val="24"/>
                <w:szCs w:val="24"/>
                <w:lang w:eastAsia="ru-RU"/>
              </w:rPr>
              <w:t>перелезание</w:t>
            </w:r>
            <w:proofErr w:type="spellEnd"/>
            <w:r w:rsidRPr="007849E6">
              <w:rPr>
                <w:rFonts w:ascii="Times New Roman" w:eastAsia="Times New Roman" w:hAnsi="Times New Roman" w:cs="Times New Roman"/>
                <w:color w:val="181818"/>
                <w:sz w:val="24"/>
                <w:szCs w:val="24"/>
                <w:lang w:eastAsia="ru-RU"/>
              </w:rPr>
              <w:t xml:space="preserve"> на гимнастической стенке.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28.11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25.</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Расхождение на гимнастической скамейке в парах.</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30.11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26.</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Осанка как показатель физического развития и здоровья школьника.</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Упражнения для профилактики нарушения осанки.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05.12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27.</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Режим дня и его значение для современного школьника.</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Самостоятельное составление индивидуального режима дня.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07.12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p>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28.</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Инструктаж по технике безопасности на уроках спортивных игр.</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xml:space="preserve">Знакомство с понятием «здоровый образ жизни» и значением здорового </w:t>
            </w:r>
            <w:r w:rsidRPr="007849E6">
              <w:rPr>
                <w:rFonts w:ascii="Times New Roman" w:eastAsia="Times New Roman" w:hAnsi="Times New Roman" w:cs="Times New Roman"/>
                <w:color w:val="181818"/>
                <w:sz w:val="24"/>
                <w:szCs w:val="24"/>
                <w:lang w:eastAsia="ru-RU"/>
              </w:rPr>
              <w:lastRenderedPageBreak/>
              <w:t>образа жизни в жизнедеятельности современного человека.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12.12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29.</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14.12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30.</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Физическое развитие человека и факторы, влияющие на его показатели.</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Прямая нижняя подача мяча в волейболе.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19.12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31.</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Измерение индивидуальных показателей физического развития.</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Прямая нижняя подача мяча в волейболе.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21.12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32.</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Прямая нижняя подача мяча в волейболе.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09.01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33.</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Организация и проведение самостоятельных занятий.</w:t>
            </w:r>
          </w:p>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Прямая нижняя подача мяча в волейболе.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11.01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34.</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Ведение дневника физической культуры.</w:t>
            </w:r>
          </w:p>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Прямая нижняя подача мяча в волейболе.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0,5</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16.01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35.</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Прямая нижняя подача мяча в волейболе.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18.01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36.</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23.01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37.</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Приём и передача волейбольного мяча двумя руками снизу.</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25.01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38.</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Приём и передача волейбольного мяча двумя руками снизу.</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30.01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39.</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Приём и передача волейбольного мяча двумя руками снизу.</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01.02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40.</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Приём и передача волейбольного мяча двумя руками сверху.</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06.02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41.</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Приём и передача волейбольного мяча двумя руками сверху.</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08.02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42.</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Приём и передача волейбольного мяча двумя руками сверху.</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7B4ECF"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13.02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43.</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 xml:space="preserve">Исследование влияния оздоровительных форм занятий физической </w:t>
            </w:r>
            <w:r w:rsidRPr="007849E6">
              <w:rPr>
                <w:rFonts w:ascii="Times New Roman" w:eastAsia="Times New Roman" w:hAnsi="Times New Roman" w:cs="Times New Roman"/>
                <w:color w:val="181818"/>
                <w:sz w:val="24"/>
                <w:szCs w:val="24"/>
                <w:lang w:eastAsia="ru-RU"/>
              </w:rPr>
              <w:lastRenderedPageBreak/>
              <w:t>культурой на работу сердца.</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Процедура определения состояния организма с помощью одномоментной функциональной пробы.</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Arial" w:eastAsia="Times New Roman" w:hAnsi="Arial" w:cs="Arial"/>
                <w:color w:val="181818"/>
                <w:sz w:val="24"/>
                <w:szCs w:val="24"/>
                <w:lang w:eastAsia="ru-RU"/>
              </w:rPr>
              <w:lastRenderedPageBreak/>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Arial" w:eastAsia="Times New Roman" w:hAnsi="Arial" w:cs="Arial"/>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Arial" w:eastAsia="Times New Roman" w:hAnsi="Arial" w:cs="Arial"/>
                <w:color w:val="181818"/>
                <w:sz w:val="24"/>
                <w:szCs w:val="24"/>
                <w:lang w:eastAsia="ru-RU"/>
              </w:rPr>
              <w:t>0,5</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DB0B0C"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15.02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Устный опрос;</w:t>
            </w:r>
            <w:r w:rsidRPr="007849E6">
              <w:rPr>
                <w:rFonts w:ascii="Times New Roman" w:eastAsia="Times New Roman" w:hAnsi="Times New Roman" w:cs="Times New Roman"/>
                <w:color w:val="000000"/>
                <w:sz w:val="24"/>
                <w:szCs w:val="24"/>
                <w:shd w:val="clear" w:color="auto" w:fill="F7FDF7"/>
                <w:lang w:eastAsia="ru-RU"/>
              </w:rPr>
              <w:br/>
            </w: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44.</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Arial" w:eastAsia="Times New Roman" w:hAnsi="Arial" w:cs="Arial"/>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Arial" w:eastAsia="Times New Roman" w:hAnsi="Arial" w:cs="Arial"/>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Arial" w:eastAsia="Times New Roman" w:hAnsi="Arial" w:cs="Arial"/>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DB0B0C"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20.02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45.</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Передача баскетбольного мяча двумя руками от груди.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DB0B0C"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22.02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46.</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Передача баскетбольного мяча двумя руками от груди.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DB0B0C"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27.02</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47.</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Передача баскетбольного мяча двумя руками от груди.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DB0B0C"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01.03</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48.</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DB0B0C"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06.03</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49.</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Ведение баскетбольного мяча.</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Бросок баскетбольного мяча в корзину двумя руками от груди с места.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DB0B0C"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13.03</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50.</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Ведение баскетбольного мяча.</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Бросок баскетбольного мяча в корзину двумя руками от груди с места.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DB0B0C"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15.03</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51.</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Ведение баскетбольного мяча.</w:t>
            </w:r>
          </w:p>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Бросок баскетбольного мяча в корзину двумя руками от груди с места.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DB0B0C"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20.03</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52.</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Ведение баскетбольного мяча.</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Бросок баскетбольного мяча в корзину двумя руками от груди с места.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22.03</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53.</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Ведение баскетбольного мяча.</w:t>
            </w:r>
          </w:p>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Бросок баскетбольного мяча в корзину двумя руками от груди с места.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03.04</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54.</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Ведение баскетбольного мяча.</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Бросок баскетбольного мяча в корзину двумя руками от груди с места.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05.04</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55.</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Ведение баскетбольного мяча.</w:t>
            </w:r>
          </w:p>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Бросок баскетбольного мяча в корзину двумя руками от груди с места.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10..04</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56.</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Ведение баскетбольного мяча.</w:t>
            </w:r>
          </w:p>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Бросок баскетбольного мяча в корзину двумя руками от груди с места.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12.04</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p w:rsidR="00B17A73" w:rsidRPr="007849E6" w:rsidRDefault="00B17A73" w:rsidP="00B17A73">
            <w:pPr>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57.</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17.04</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58.</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Бег с максимальной скоростью на короткие дистанции.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19.04</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59.</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Бег с максимальной скоростью на короткие дистанции.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24.04</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60.</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Бег с равномерной скоростью на длинные дистанции.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26.04</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br/>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61.</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Бег с равномерной скоростью на длинные дистанции.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26.04</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62.</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Метание малого мяча в неподвижную мишень.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03.05</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lastRenderedPageBreak/>
              <w:t>63.</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Метание малого мяча на дальность.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05.05</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64.</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Метание малого мяча на дальность.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08.05</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r w:rsidRPr="007849E6">
              <w:rPr>
                <w:rFonts w:ascii="Times New Roman" w:eastAsia="Times New Roman" w:hAnsi="Times New Roman" w:cs="Times New Roman"/>
                <w:color w:val="000000"/>
                <w:sz w:val="24"/>
                <w:szCs w:val="24"/>
                <w:shd w:val="clear" w:color="auto" w:fill="F7FDF7"/>
                <w:lang w:eastAsia="ru-RU"/>
              </w:rPr>
              <w:t> </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65.</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Метание малого мяча на дальность.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10.05</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66.</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Прыжок в длину с разбега способом «согнув ноги»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15.05</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67.</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Прыжок в длину с разбега способом «согнув ноги»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17.05</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Практическая работа;</w:t>
            </w:r>
          </w:p>
        </w:tc>
      </w:tr>
      <w:tr w:rsidR="00B17A73" w:rsidRPr="007849E6" w:rsidTr="00B17A73">
        <w:tc>
          <w:tcPr>
            <w:tcW w:w="5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68.</w:t>
            </w:r>
          </w:p>
        </w:tc>
        <w:tc>
          <w:tcPr>
            <w:tcW w:w="313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both"/>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Прыжок в длину с разбега способом «согнув ноги»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6C05BA" w:rsidP="00B17A73">
            <w:pPr>
              <w:spacing w:after="0" w:line="240" w:lineRule="auto"/>
              <w:rPr>
                <w:rFonts w:ascii="Calibri" w:eastAsia="Times New Roman" w:hAnsi="Calibri" w:cs="Calibri"/>
                <w:color w:val="000000"/>
                <w:sz w:val="24"/>
                <w:szCs w:val="24"/>
                <w:lang w:eastAsia="ru-RU"/>
              </w:rPr>
            </w:pPr>
            <w:r>
              <w:rPr>
                <w:rFonts w:ascii="Calibri" w:eastAsia="Times New Roman" w:hAnsi="Calibri" w:cs="Calibri"/>
                <w:color w:val="000000"/>
                <w:sz w:val="24"/>
                <w:szCs w:val="24"/>
                <w:lang w:eastAsia="ru-RU"/>
              </w:rPr>
              <w:t>22.05</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Зачет;</w:t>
            </w:r>
            <w:r w:rsidRPr="007849E6">
              <w:rPr>
                <w:rFonts w:ascii="Times New Roman" w:eastAsia="Times New Roman" w:hAnsi="Times New Roman" w:cs="Times New Roman"/>
                <w:color w:val="000000"/>
                <w:sz w:val="24"/>
                <w:szCs w:val="24"/>
                <w:shd w:val="clear" w:color="auto" w:fill="F7FDF7"/>
                <w:lang w:eastAsia="ru-RU"/>
              </w:rPr>
              <w:br/>
            </w:r>
          </w:p>
        </w:tc>
      </w:tr>
      <w:tr w:rsidR="00B17A73" w:rsidRPr="007849E6" w:rsidTr="00B17A73">
        <w:tc>
          <w:tcPr>
            <w:tcW w:w="3654" w:type="dxa"/>
            <w:gridSpan w:val="2"/>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ОБЩЕЕ КОЛИЧЕСТВО ЧАСОВ ПО ПРОГРАММЕ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68</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181818"/>
                <w:sz w:val="24"/>
                <w:szCs w:val="24"/>
                <w:lang w:eastAsia="ru-RU"/>
              </w:rPr>
              <w:t>0</w:t>
            </w:r>
          </w:p>
        </w:tc>
        <w:tc>
          <w:tcPr>
            <w:tcW w:w="4838" w:type="dxa"/>
            <w:gridSpan w:val="3"/>
            <w:tcBorders>
              <w:top w:val="single" w:sz="8" w:space="0" w:color="000000"/>
              <w:left w:val="single" w:sz="8" w:space="0" w:color="000000"/>
              <w:bottom w:val="single" w:sz="8" w:space="0" w:color="000000"/>
              <w:right w:val="single" w:sz="8" w:space="0" w:color="000000"/>
            </w:tcBorders>
            <w:shd w:val="clear" w:color="auto" w:fill="FFFFFF"/>
            <w:tcMar>
              <w:top w:w="90" w:type="dxa"/>
              <w:left w:w="90" w:type="dxa"/>
              <w:bottom w:w="90" w:type="dxa"/>
              <w:right w:w="90" w:type="dxa"/>
            </w:tcMar>
            <w:hideMark/>
          </w:tcPr>
          <w:p w:rsidR="00B17A73" w:rsidRPr="007849E6" w:rsidRDefault="00B17A73" w:rsidP="00B17A73">
            <w:pPr>
              <w:spacing w:after="0" w:line="240" w:lineRule="auto"/>
              <w:rPr>
                <w:rFonts w:ascii="Calibri" w:eastAsia="Times New Roman" w:hAnsi="Calibri" w:cs="Calibri"/>
                <w:color w:val="000000"/>
                <w:sz w:val="24"/>
                <w:szCs w:val="24"/>
                <w:lang w:eastAsia="ru-RU"/>
              </w:rPr>
            </w:pPr>
          </w:p>
        </w:tc>
      </w:tr>
    </w:tbl>
    <w:p w:rsidR="00DE6502" w:rsidRDefault="00DE6502" w:rsidP="00B17A73">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B17A73" w:rsidRPr="007849E6" w:rsidRDefault="00B17A73" w:rsidP="00B17A73">
      <w:pPr>
        <w:shd w:val="clear" w:color="auto" w:fill="FFFFFF"/>
        <w:spacing w:after="0" w:line="240" w:lineRule="auto"/>
        <w:jc w:val="center"/>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t>УЧЕБНО-МЕТОДИЧЕСКОЕ ОБЕСПЕЧЕНИЕ ОБРАЗОВАТЕЛЬНОГО ПРОЦЕССА</w:t>
      </w:r>
    </w:p>
    <w:p w:rsidR="00B17A73" w:rsidRPr="007849E6" w:rsidRDefault="00B17A73" w:rsidP="00B17A73">
      <w:pPr>
        <w:shd w:val="clear" w:color="auto" w:fill="FFFFFF"/>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t>ОБЯЗАТЕЛЬНЫЕ УЧЕБНЫЕ МАТЕРИАЛЫ ДЛЯ УЧЕНИКА</w:t>
      </w:r>
    </w:p>
    <w:p w:rsidR="00B17A73" w:rsidRPr="007849E6" w:rsidRDefault="00B17A73" w:rsidP="00B17A73">
      <w:pPr>
        <w:shd w:val="clear" w:color="auto" w:fill="FFFFFF"/>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Физическая культура. Футбол для всех, 5-9 класс/</w:t>
      </w:r>
      <w:proofErr w:type="spellStart"/>
      <w:r w:rsidRPr="007849E6">
        <w:rPr>
          <w:rFonts w:ascii="Times New Roman" w:eastAsia="Times New Roman" w:hAnsi="Times New Roman" w:cs="Times New Roman"/>
          <w:color w:val="000000"/>
          <w:sz w:val="24"/>
          <w:szCs w:val="24"/>
          <w:lang w:eastAsia="ru-RU"/>
        </w:rPr>
        <w:t>Погадаев</w:t>
      </w:r>
      <w:proofErr w:type="spellEnd"/>
      <w:r w:rsidRPr="007849E6">
        <w:rPr>
          <w:rFonts w:ascii="Times New Roman" w:eastAsia="Times New Roman" w:hAnsi="Times New Roman" w:cs="Times New Roman"/>
          <w:color w:val="000000"/>
          <w:sz w:val="24"/>
          <w:szCs w:val="24"/>
          <w:lang w:eastAsia="ru-RU"/>
        </w:rPr>
        <w:t xml:space="preserve"> Г.И.; под редакцией </w:t>
      </w:r>
      <w:proofErr w:type="spellStart"/>
      <w:r w:rsidRPr="007849E6">
        <w:rPr>
          <w:rFonts w:ascii="Times New Roman" w:eastAsia="Times New Roman" w:hAnsi="Times New Roman" w:cs="Times New Roman"/>
          <w:color w:val="000000"/>
          <w:sz w:val="24"/>
          <w:szCs w:val="24"/>
          <w:lang w:eastAsia="ru-RU"/>
        </w:rPr>
        <w:t>Акинфеева</w:t>
      </w:r>
      <w:proofErr w:type="spellEnd"/>
      <w:r w:rsidRPr="007849E6">
        <w:rPr>
          <w:rFonts w:ascii="Times New Roman" w:eastAsia="Times New Roman" w:hAnsi="Times New Roman" w:cs="Times New Roman"/>
          <w:color w:val="000000"/>
          <w:sz w:val="24"/>
          <w:szCs w:val="24"/>
          <w:lang w:eastAsia="ru-RU"/>
        </w:rPr>
        <w:t xml:space="preserve"> И., Акционерное общество «Издательство «Просвещение»;</w:t>
      </w:r>
      <w:r w:rsidRPr="007849E6">
        <w:rPr>
          <w:rFonts w:ascii="Times New Roman" w:eastAsia="Times New Roman" w:hAnsi="Times New Roman" w:cs="Times New Roman"/>
          <w:color w:val="000000"/>
          <w:sz w:val="24"/>
          <w:szCs w:val="24"/>
          <w:lang w:eastAsia="ru-RU"/>
        </w:rPr>
        <w:br/>
        <w:t>Физическая культура, 5-6 класс/</w:t>
      </w:r>
      <w:proofErr w:type="spellStart"/>
      <w:r w:rsidRPr="007849E6">
        <w:rPr>
          <w:rFonts w:ascii="Times New Roman" w:eastAsia="Times New Roman" w:hAnsi="Times New Roman" w:cs="Times New Roman"/>
          <w:color w:val="000000"/>
          <w:sz w:val="24"/>
          <w:szCs w:val="24"/>
          <w:lang w:eastAsia="ru-RU"/>
        </w:rPr>
        <w:t>Погадаев</w:t>
      </w:r>
      <w:proofErr w:type="spellEnd"/>
      <w:r w:rsidRPr="007849E6">
        <w:rPr>
          <w:rFonts w:ascii="Times New Roman" w:eastAsia="Times New Roman" w:hAnsi="Times New Roman" w:cs="Times New Roman"/>
          <w:color w:val="000000"/>
          <w:sz w:val="24"/>
          <w:szCs w:val="24"/>
          <w:lang w:eastAsia="ru-RU"/>
        </w:rPr>
        <w:t xml:space="preserve"> Г.И., ООО «ДРОФА»; АО «Издательство Просвещение»;</w:t>
      </w:r>
      <w:r w:rsidRPr="007849E6">
        <w:rPr>
          <w:rFonts w:ascii="Times New Roman" w:eastAsia="Times New Roman" w:hAnsi="Times New Roman" w:cs="Times New Roman"/>
          <w:color w:val="000000"/>
          <w:sz w:val="24"/>
          <w:szCs w:val="24"/>
          <w:lang w:eastAsia="ru-RU"/>
        </w:rPr>
        <w:br/>
        <w:t>Физическая культура. 5-7 класс/</w:t>
      </w:r>
      <w:proofErr w:type="spellStart"/>
      <w:r w:rsidRPr="007849E6">
        <w:rPr>
          <w:rFonts w:ascii="Times New Roman" w:eastAsia="Times New Roman" w:hAnsi="Times New Roman" w:cs="Times New Roman"/>
          <w:color w:val="000000"/>
          <w:sz w:val="24"/>
          <w:szCs w:val="24"/>
          <w:lang w:eastAsia="ru-RU"/>
        </w:rPr>
        <w:t>Виленский</w:t>
      </w:r>
      <w:proofErr w:type="spellEnd"/>
      <w:r w:rsidRPr="007849E6">
        <w:rPr>
          <w:rFonts w:ascii="Times New Roman" w:eastAsia="Times New Roman" w:hAnsi="Times New Roman" w:cs="Times New Roman"/>
          <w:color w:val="000000"/>
          <w:sz w:val="24"/>
          <w:szCs w:val="24"/>
          <w:lang w:eastAsia="ru-RU"/>
        </w:rPr>
        <w:t xml:space="preserve"> М.Я., </w:t>
      </w:r>
      <w:proofErr w:type="spellStart"/>
      <w:r w:rsidRPr="007849E6">
        <w:rPr>
          <w:rFonts w:ascii="Times New Roman" w:eastAsia="Times New Roman" w:hAnsi="Times New Roman" w:cs="Times New Roman"/>
          <w:color w:val="000000"/>
          <w:sz w:val="24"/>
          <w:szCs w:val="24"/>
          <w:lang w:eastAsia="ru-RU"/>
        </w:rPr>
        <w:t>Туревский</w:t>
      </w:r>
      <w:proofErr w:type="spellEnd"/>
      <w:r w:rsidRPr="007849E6">
        <w:rPr>
          <w:rFonts w:ascii="Times New Roman" w:eastAsia="Times New Roman" w:hAnsi="Times New Roman" w:cs="Times New Roman"/>
          <w:color w:val="000000"/>
          <w:sz w:val="24"/>
          <w:szCs w:val="24"/>
          <w:lang w:eastAsia="ru-RU"/>
        </w:rPr>
        <w:t xml:space="preserve"> И.М., </w:t>
      </w:r>
      <w:proofErr w:type="spellStart"/>
      <w:r w:rsidRPr="007849E6">
        <w:rPr>
          <w:rFonts w:ascii="Times New Roman" w:eastAsia="Times New Roman" w:hAnsi="Times New Roman" w:cs="Times New Roman"/>
          <w:color w:val="000000"/>
          <w:sz w:val="24"/>
          <w:szCs w:val="24"/>
          <w:lang w:eastAsia="ru-RU"/>
        </w:rPr>
        <w:t>Торочкова</w:t>
      </w:r>
      <w:proofErr w:type="spellEnd"/>
      <w:r w:rsidRPr="007849E6">
        <w:rPr>
          <w:rFonts w:ascii="Times New Roman" w:eastAsia="Times New Roman" w:hAnsi="Times New Roman" w:cs="Times New Roman"/>
          <w:color w:val="000000"/>
          <w:sz w:val="24"/>
          <w:szCs w:val="24"/>
          <w:lang w:eastAsia="ru-RU"/>
        </w:rPr>
        <w:t xml:space="preserve"> Т.Ю. и другие; под редакцией </w:t>
      </w:r>
      <w:proofErr w:type="spellStart"/>
      <w:r w:rsidRPr="007849E6">
        <w:rPr>
          <w:rFonts w:ascii="Times New Roman" w:eastAsia="Times New Roman" w:hAnsi="Times New Roman" w:cs="Times New Roman"/>
          <w:color w:val="000000"/>
          <w:sz w:val="24"/>
          <w:szCs w:val="24"/>
          <w:lang w:eastAsia="ru-RU"/>
        </w:rPr>
        <w:t>Виленского</w:t>
      </w:r>
      <w:proofErr w:type="spellEnd"/>
      <w:r w:rsidRPr="007849E6">
        <w:rPr>
          <w:rFonts w:ascii="Times New Roman" w:eastAsia="Times New Roman" w:hAnsi="Times New Roman" w:cs="Times New Roman"/>
          <w:color w:val="000000"/>
          <w:sz w:val="24"/>
          <w:szCs w:val="24"/>
          <w:lang w:eastAsia="ru-RU"/>
        </w:rPr>
        <w:t xml:space="preserve"> М.Я., Акционерное общество «Издательство «Просвещение»;</w:t>
      </w:r>
    </w:p>
    <w:p w:rsidR="00B17A73" w:rsidRPr="007849E6" w:rsidRDefault="00B17A73" w:rsidP="00B17A73">
      <w:pPr>
        <w:shd w:val="clear" w:color="auto" w:fill="FFFFFF"/>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Введите свой вариант:</w:t>
      </w:r>
    </w:p>
    <w:p w:rsidR="00B17A73" w:rsidRPr="007849E6" w:rsidRDefault="00B17A73" w:rsidP="00B17A73">
      <w:pPr>
        <w:shd w:val="clear" w:color="auto" w:fill="FFFFFF"/>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t>МЕТОДИЧЕСКИЕ МАТЕРИАЛЫ ДЛЯ УЧИТЕЛЯ</w:t>
      </w:r>
    </w:p>
    <w:p w:rsidR="00B17A73" w:rsidRPr="007849E6" w:rsidRDefault="00B17A73" w:rsidP="00B17A73">
      <w:pPr>
        <w:shd w:val="clear" w:color="auto" w:fill="FFFFFF"/>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shd w:val="clear" w:color="auto" w:fill="FFFFFF"/>
          <w:lang w:eastAsia="ru-RU"/>
        </w:rPr>
        <w:t>Физическая культура. 5–9 классы. Методическое пособие</w:t>
      </w:r>
      <w:r w:rsidRPr="007849E6">
        <w:rPr>
          <w:rFonts w:ascii="Times New Roman" w:eastAsia="Times New Roman" w:hAnsi="Times New Roman" w:cs="Times New Roman"/>
          <w:color w:val="000000"/>
          <w:sz w:val="24"/>
          <w:szCs w:val="24"/>
          <w:shd w:val="clear" w:color="auto" w:fill="FFFFFF"/>
          <w:lang w:eastAsia="ru-RU"/>
        </w:rPr>
        <w:br/>
      </w:r>
      <w:r w:rsidRPr="007849E6">
        <w:rPr>
          <w:rFonts w:ascii="Times New Roman" w:eastAsia="Times New Roman" w:hAnsi="Times New Roman" w:cs="Times New Roman"/>
          <w:color w:val="000000"/>
          <w:sz w:val="24"/>
          <w:szCs w:val="24"/>
          <w:lang w:eastAsia="ru-RU"/>
        </w:rPr>
        <w:br/>
      </w:r>
    </w:p>
    <w:p w:rsidR="00B17A73" w:rsidRPr="007849E6" w:rsidRDefault="00B17A73" w:rsidP="00B17A73">
      <w:pPr>
        <w:shd w:val="clear" w:color="auto" w:fill="FFFFFF"/>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bCs/>
          <w:color w:val="000000"/>
          <w:sz w:val="24"/>
          <w:szCs w:val="24"/>
          <w:lang w:eastAsia="ru-RU"/>
        </w:rPr>
        <w:t>ЦИФРОВЫЕ ОБРАЗОВАТЕЛЬНЫЕ РЕСУРСЫ И РЕСУРСЫ СЕТИ ИНТЕРНЕТ</w:t>
      </w:r>
    </w:p>
    <w:p w:rsidR="00B17A73" w:rsidRPr="007849E6" w:rsidRDefault="00B17A73" w:rsidP="00B17A73">
      <w:pPr>
        <w:shd w:val="clear" w:color="auto" w:fill="FFFFFF"/>
        <w:spacing w:after="0" w:line="240" w:lineRule="auto"/>
        <w:rPr>
          <w:rFonts w:ascii="Calibri" w:eastAsia="Times New Roman" w:hAnsi="Calibri" w:cs="Calibri"/>
          <w:color w:val="000000"/>
          <w:sz w:val="24"/>
          <w:szCs w:val="24"/>
          <w:lang w:eastAsia="ru-RU"/>
        </w:rPr>
      </w:pPr>
      <w:r w:rsidRPr="007849E6">
        <w:rPr>
          <w:rFonts w:ascii="Times New Roman" w:eastAsia="Times New Roman" w:hAnsi="Times New Roman" w:cs="Times New Roman"/>
          <w:color w:val="000000"/>
          <w:sz w:val="24"/>
          <w:szCs w:val="24"/>
          <w:lang w:eastAsia="ru-RU"/>
        </w:rPr>
        <w:t>https://resh.edu.ru/subject/9/</w:t>
      </w:r>
    </w:p>
    <w:p w:rsidR="00B17A73" w:rsidRPr="007849E6" w:rsidRDefault="00B17A73" w:rsidP="00B17A73">
      <w:pPr>
        <w:shd w:val="clear" w:color="auto" w:fill="FFFFFF"/>
        <w:spacing w:after="0" w:line="240" w:lineRule="auto"/>
        <w:rPr>
          <w:rFonts w:ascii="Calibri" w:eastAsia="Times New Roman" w:hAnsi="Calibri" w:cs="Calibri"/>
          <w:color w:val="000000"/>
          <w:sz w:val="24"/>
          <w:szCs w:val="24"/>
          <w:lang w:eastAsia="ru-RU"/>
        </w:rPr>
      </w:pPr>
      <w:r w:rsidRPr="007849E6">
        <w:rPr>
          <w:rFonts w:ascii="Arial" w:eastAsia="Times New Roman" w:hAnsi="Arial" w:cs="Arial"/>
          <w:color w:val="181818"/>
          <w:sz w:val="24"/>
          <w:szCs w:val="24"/>
          <w:lang w:eastAsia="ru-RU"/>
        </w:rPr>
        <w:t> </w:t>
      </w:r>
    </w:p>
    <w:p w:rsidR="00CD4651" w:rsidRPr="007849E6" w:rsidRDefault="00CD4651">
      <w:pPr>
        <w:rPr>
          <w:sz w:val="24"/>
          <w:szCs w:val="24"/>
        </w:rPr>
      </w:pPr>
    </w:p>
    <w:sectPr w:rsidR="00CD4651" w:rsidRPr="007849E6" w:rsidSect="007D5BB4">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73"/>
    <w:rsid w:val="000408B2"/>
    <w:rsid w:val="00116ECE"/>
    <w:rsid w:val="003D4E9C"/>
    <w:rsid w:val="006C05BA"/>
    <w:rsid w:val="006F530B"/>
    <w:rsid w:val="007849E6"/>
    <w:rsid w:val="007B4ECF"/>
    <w:rsid w:val="007D5BB4"/>
    <w:rsid w:val="00803320"/>
    <w:rsid w:val="00B17A73"/>
    <w:rsid w:val="00CD4651"/>
    <w:rsid w:val="00DB0B0C"/>
    <w:rsid w:val="00DE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A1EF"/>
  <w15:chartTrackingRefBased/>
  <w15:docId w15:val="{B1988665-BE78-46B4-A7BD-AA4815DC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7A73"/>
  </w:style>
  <w:style w:type="paragraph" w:customStyle="1" w:styleId="msonormal0">
    <w:name w:val="msonormal"/>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B17A73"/>
  </w:style>
  <w:style w:type="character" w:customStyle="1" w:styleId="c18">
    <w:name w:val="c18"/>
    <w:basedOn w:val="a0"/>
    <w:rsid w:val="00B17A73"/>
  </w:style>
  <w:style w:type="paragraph" w:customStyle="1" w:styleId="c42">
    <w:name w:val="c42"/>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B17A73"/>
  </w:style>
  <w:style w:type="paragraph" w:customStyle="1" w:styleId="c20">
    <w:name w:val="c20"/>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B17A73"/>
  </w:style>
  <w:style w:type="character" w:customStyle="1" w:styleId="c44">
    <w:name w:val="c44"/>
    <w:basedOn w:val="a0"/>
    <w:rsid w:val="00B17A73"/>
  </w:style>
  <w:style w:type="paragraph" w:customStyle="1" w:styleId="c43">
    <w:name w:val="c43"/>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B17A73"/>
  </w:style>
  <w:style w:type="paragraph" w:customStyle="1" w:styleId="c5">
    <w:name w:val="c5"/>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B17A73"/>
  </w:style>
  <w:style w:type="character" w:customStyle="1" w:styleId="c0">
    <w:name w:val="c0"/>
    <w:basedOn w:val="a0"/>
    <w:rsid w:val="00B17A73"/>
  </w:style>
  <w:style w:type="character" w:customStyle="1" w:styleId="c6">
    <w:name w:val="c6"/>
    <w:basedOn w:val="a0"/>
    <w:rsid w:val="00B17A73"/>
  </w:style>
  <w:style w:type="paragraph" w:customStyle="1" w:styleId="c11">
    <w:name w:val="c11"/>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B17A73"/>
  </w:style>
  <w:style w:type="character" w:customStyle="1" w:styleId="c12">
    <w:name w:val="c12"/>
    <w:basedOn w:val="a0"/>
    <w:rsid w:val="00B17A73"/>
  </w:style>
  <w:style w:type="character" w:customStyle="1" w:styleId="c1">
    <w:name w:val="c1"/>
    <w:basedOn w:val="a0"/>
    <w:rsid w:val="00B17A73"/>
  </w:style>
  <w:style w:type="character" w:customStyle="1" w:styleId="c14">
    <w:name w:val="c14"/>
    <w:basedOn w:val="a0"/>
    <w:rsid w:val="00B17A73"/>
  </w:style>
  <w:style w:type="character" w:customStyle="1" w:styleId="c3">
    <w:name w:val="c3"/>
    <w:basedOn w:val="a0"/>
    <w:rsid w:val="00B17A73"/>
  </w:style>
  <w:style w:type="character" w:customStyle="1" w:styleId="c54">
    <w:name w:val="c54"/>
    <w:basedOn w:val="a0"/>
    <w:rsid w:val="00B17A73"/>
  </w:style>
  <w:style w:type="character" w:customStyle="1" w:styleId="c10">
    <w:name w:val="c10"/>
    <w:basedOn w:val="a0"/>
    <w:rsid w:val="00B17A73"/>
  </w:style>
  <w:style w:type="character" w:customStyle="1" w:styleId="c50">
    <w:name w:val="c50"/>
    <w:basedOn w:val="a0"/>
    <w:rsid w:val="00B17A73"/>
  </w:style>
  <w:style w:type="paragraph" w:customStyle="1" w:styleId="c65">
    <w:name w:val="c65"/>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B17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B1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30067-E3BE-4CC6-8D14-FEB170A6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7303</Words>
  <Characters>41633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VOEVODINa</dc:creator>
  <cp:keywords/>
  <dc:description/>
  <cp:lastModifiedBy>VOEVODINa</cp:lastModifiedBy>
  <cp:revision>16</cp:revision>
  <dcterms:created xsi:type="dcterms:W3CDTF">2022-07-22T01:12:00Z</dcterms:created>
  <dcterms:modified xsi:type="dcterms:W3CDTF">2022-08-09T00:51:00Z</dcterms:modified>
</cp:coreProperties>
</file>